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454220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454220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454220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454220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454220">
        <w:rPr>
          <w:rFonts w:ascii="Times New Roman" w:hAnsi="Times New Roman"/>
          <w:i/>
          <w:sz w:val="22"/>
          <w:szCs w:val="24"/>
        </w:rPr>
        <w:t xml:space="preserve"> 271.27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B62F51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B62F51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68E" w:rsidRPr="00C23928" w:rsidRDefault="00B9568E" w:rsidP="00B62F51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CA31E4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A31E4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B9568E" w:rsidRPr="00C23928" w:rsidRDefault="00CA31E4" w:rsidP="00B027D5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B9568E" w:rsidRPr="007D4C6E" w:rsidRDefault="00B9568E" w:rsidP="00B027D5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="00B027D5" w:rsidRPr="00B027D5">
              <w:rPr>
                <w:rFonts w:ascii="Times New Roman" w:hAnsi="Times New Roman"/>
                <w:b/>
                <w:i/>
                <w:sz w:val="24"/>
                <w:szCs w:val="24"/>
              </w:rPr>
              <w:t>„Odbiór i transport do Regionalnej Instalacji Pr</w:t>
            </w:r>
            <w:r w:rsidR="00B027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zetwarzania Odpadów Komunalnych     </w:t>
            </w:r>
            <w:r w:rsidR="00B027D5" w:rsidRPr="00B027D5">
              <w:rPr>
                <w:rFonts w:ascii="Times New Roman" w:hAnsi="Times New Roman"/>
                <w:b/>
                <w:i/>
                <w:sz w:val="24"/>
                <w:szCs w:val="24"/>
              </w:rPr>
              <w:t>w Czarnówku odpadów komunalnych zmieszanych i segregowanych, które powsta</w:t>
            </w:r>
            <w:r w:rsidR="00B027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ją                        </w:t>
            </w:r>
            <w:r w:rsidR="00B027D5" w:rsidRPr="00B027D5">
              <w:rPr>
                <w:rFonts w:ascii="Times New Roman" w:hAnsi="Times New Roman"/>
                <w:b/>
                <w:i/>
                <w:sz w:val="24"/>
                <w:szCs w:val="24"/>
              </w:rPr>
              <w:t>w granicach administracyjnych gminy Lin</w:t>
            </w:r>
            <w:bookmarkStart w:id="0" w:name="_GoBack"/>
            <w:bookmarkEnd w:id="0"/>
            <w:r w:rsidR="00B027D5" w:rsidRPr="00B027D5">
              <w:rPr>
                <w:rFonts w:ascii="Times New Roman" w:hAnsi="Times New Roman"/>
                <w:b/>
                <w:i/>
                <w:sz w:val="24"/>
                <w:szCs w:val="24"/>
              </w:rPr>
              <w:t>ia, w 2018 r.”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B62F51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B62F51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B62F51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B62F51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B62F51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B62F51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B62F51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B62F51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B62F51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B62F51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B62F51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132B53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ŁĄCZNA CENA OFERTOWA:</w:t>
            </w:r>
          </w:p>
          <w:p w:rsidR="00B027D5" w:rsidRPr="00C23928" w:rsidRDefault="00B9568E" w:rsidP="00B027D5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7D4C6E">
              <w:rPr>
                <w:rFonts w:eastAsia="Calibri" w:cs="Times New Roman"/>
                <w:lang w:eastAsia="en-US"/>
              </w:rPr>
              <w:t xml:space="preserve">na </w:t>
            </w:r>
            <w:r w:rsidR="00B027D5">
              <w:rPr>
                <w:rFonts w:eastAsia="Calibri" w:cs="Times New Roman"/>
                <w:lang w:eastAsia="en-US"/>
              </w:rPr>
              <w:t>o</w:t>
            </w:r>
            <w:r w:rsidR="00B027D5" w:rsidRPr="00B027D5">
              <w:rPr>
                <w:rFonts w:eastAsia="Calibri" w:cs="Times New Roman"/>
                <w:lang w:eastAsia="en-US"/>
              </w:rPr>
              <w:t>dbiór i transport do Regionalnej Instalacji Pr</w:t>
            </w:r>
            <w:r w:rsidR="00B027D5">
              <w:rPr>
                <w:rFonts w:eastAsia="Calibri" w:cs="Times New Roman"/>
                <w:lang w:eastAsia="en-US"/>
              </w:rPr>
              <w:t xml:space="preserve">zetwarzania Odpadów Komunalnych </w:t>
            </w:r>
            <w:r w:rsidR="00B027D5" w:rsidRPr="00B027D5">
              <w:rPr>
                <w:rFonts w:eastAsia="Calibri" w:cs="Times New Roman"/>
                <w:lang w:eastAsia="en-US"/>
              </w:rPr>
              <w:t xml:space="preserve">w Czarnówku odpadów komunalnych zmieszanych </w:t>
            </w:r>
            <w:r w:rsidR="00B027D5">
              <w:rPr>
                <w:rFonts w:eastAsia="Calibri" w:cs="Times New Roman"/>
                <w:lang w:eastAsia="en-US"/>
              </w:rPr>
              <w:t xml:space="preserve">i segregowanych, które powstają </w:t>
            </w:r>
            <w:r w:rsidR="00B027D5" w:rsidRPr="00B027D5">
              <w:rPr>
                <w:rFonts w:eastAsia="Calibri" w:cs="Times New Roman"/>
                <w:lang w:eastAsia="en-US"/>
              </w:rPr>
              <w:t>w granicach administracyjnych gminy Linia, w 2018 r.”</w:t>
            </w:r>
            <w:r w:rsidR="00B027D5">
              <w:rPr>
                <w:rFonts w:eastAsia="Calibri" w:cs="Times New Roman"/>
                <w:lang w:eastAsia="en-US"/>
              </w:rPr>
              <w:t xml:space="preserve"> </w:t>
            </w:r>
            <w:r w:rsidR="00B027D5" w:rsidRPr="00B027D5">
              <w:rPr>
                <w:rFonts w:eastAsia="Calibri" w:cs="Times New Roman"/>
                <w:b/>
                <w:i/>
                <w:lang w:eastAsia="en-US"/>
              </w:rPr>
              <w:t xml:space="preserve">zgodnie z harmonogramem rzeczowo </w:t>
            </w:r>
            <w:r w:rsidR="00454220">
              <w:rPr>
                <w:rFonts w:eastAsia="Calibri" w:cs="Times New Roman"/>
                <w:b/>
                <w:i/>
                <w:lang w:eastAsia="en-US"/>
              </w:rPr>
              <w:t xml:space="preserve">– </w:t>
            </w:r>
            <w:r w:rsidR="00B027D5" w:rsidRPr="00B027D5">
              <w:rPr>
                <w:rFonts w:eastAsia="Calibri" w:cs="Times New Roman"/>
                <w:b/>
                <w:i/>
                <w:lang w:eastAsia="en-US"/>
              </w:rPr>
              <w:t xml:space="preserve">finansowym stanowiący załącznik nr 11 do </w:t>
            </w:r>
            <w:proofErr w:type="spellStart"/>
            <w:r w:rsidR="00B027D5" w:rsidRPr="00B027D5">
              <w:rPr>
                <w:rFonts w:eastAsia="Calibri" w:cs="Times New Roman"/>
                <w:b/>
                <w:i/>
                <w:lang w:eastAsia="en-US"/>
              </w:rPr>
              <w:t>SIWZ</w:t>
            </w:r>
            <w:proofErr w:type="spellEnd"/>
            <w:r w:rsidR="00B027D5" w:rsidRPr="00B027D5">
              <w:rPr>
                <w:rFonts w:eastAsia="Calibri" w:cs="Times New Roman"/>
                <w:b/>
                <w:i/>
                <w:lang w:eastAsia="en-US"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0"/>
              <w:gridCol w:w="3135"/>
            </w:tblGrid>
            <w:tr w:rsidR="00B9568E" w:rsidRPr="00C23928" w:rsidTr="007D4C6E">
              <w:trPr>
                <w:trHeight w:val="843"/>
              </w:trPr>
              <w:tc>
                <w:tcPr>
                  <w:tcW w:w="5440" w:type="dxa"/>
                  <w:shd w:val="clear" w:color="auto" w:fill="BFBFBF"/>
                  <w:vAlign w:val="center"/>
                </w:tcPr>
                <w:p w:rsidR="00B62F51" w:rsidRDefault="00B62F51" w:rsidP="00B62F51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</w:p>
                <w:p w:rsidR="00B9568E" w:rsidRDefault="00B9568E" w:rsidP="00B62F51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PLN</w:t>
                  </w:r>
                </w:p>
                <w:p w:rsidR="007D4C6E" w:rsidRPr="00C23928" w:rsidRDefault="007D4C6E" w:rsidP="00B027D5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3135" w:type="dxa"/>
                </w:tcPr>
                <w:p w:rsidR="00B9568E" w:rsidRPr="00C23928" w:rsidRDefault="00B9568E" w:rsidP="00B62F51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027D5" w:rsidRDefault="00B9568E" w:rsidP="00B027D5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  <w:color w:val="000000"/>
              </w:rPr>
              <w:t>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9568E" w:rsidRPr="00C23928" w:rsidRDefault="00B9568E" w:rsidP="00B62F51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KRYTE</w:t>
            </w:r>
            <w:r w:rsidR="00B027D5">
              <w:rPr>
                <w:rFonts w:cs="Times New Roman"/>
                <w:b/>
              </w:rPr>
              <w:t>RIUM – Termin płatności faktury</w:t>
            </w:r>
            <w:r w:rsidRPr="00C23928">
              <w:rPr>
                <w:rFonts w:cs="Times New Roman"/>
                <w:b/>
              </w:rPr>
              <w:t>:</w:t>
            </w:r>
          </w:p>
          <w:p w:rsidR="00B9568E" w:rsidRPr="00C23928" w:rsidRDefault="00B9568E" w:rsidP="00B027D5">
            <w:pPr>
              <w:spacing w:after="40"/>
              <w:ind w:left="34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</w:t>
            </w:r>
            <w:r w:rsidR="00B027D5">
              <w:rPr>
                <w:rFonts w:eastAsia="Calibri" w:cs="Times New Roman"/>
                <w:lang w:eastAsia="en-US"/>
              </w:rPr>
              <w:t xml:space="preserve">termin płatności wynosi …………. dni. </w:t>
            </w:r>
            <w:r w:rsidR="007D4C6E">
              <w:rPr>
                <w:rFonts w:eastAsia="Calibri" w:cs="Times New Roman"/>
                <w:lang w:eastAsia="en-US"/>
              </w:rPr>
              <w:t xml:space="preserve"> </w:t>
            </w:r>
            <w:r w:rsidR="00CA31E4">
              <w:rPr>
                <w:rFonts w:eastAsia="Calibri" w:cs="Times New Roman"/>
                <w:lang w:eastAsia="en-US"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 xml:space="preserve"> 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B9568E" w:rsidRPr="007D4C6E" w:rsidRDefault="00B9568E" w:rsidP="007D4C6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</w:t>
            </w:r>
            <w:r w:rsidR="007D4C6E">
              <w:t>ia ofert (włącznie z tym dniem)</w:t>
            </w:r>
            <w:r w:rsidRPr="007D4C6E">
              <w:t>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B62F5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454220" w:rsidRPr="00C23928" w:rsidTr="00132B53">
        <w:trPr>
          <w:trHeight w:val="1540"/>
        </w:trPr>
        <w:tc>
          <w:tcPr>
            <w:tcW w:w="9101" w:type="dxa"/>
            <w:gridSpan w:val="2"/>
          </w:tcPr>
          <w:p w:rsidR="00454220" w:rsidRPr="00454220" w:rsidRDefault="00454220" w:rsidP="00454220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contextualSpacing/>
              <w:jc w:val="both"/>
              <w:rPr>
                <w:rFonts w:cs="Times New Roman"/>
                <w:b/>
              </w:rPr>
            </w:pPr>
            <w:r w:rsidRPr="00454220">
              <w:rPr>
                <w:rFonts w:cs="Times New Roman"/>
                <w:b/>
              </w:rPr>
              <w:t xml:space="preserve">Oświadczam, że jesteśmy/nie jesteśmy mikroprzedsiębiorstwem, małym lub średnim przedsiębiorstwem (zgodnie z definicją  </w:t>
            </w:r>
            <w:proofErr w:type="spellStart"/>
            <w:r w:rsidRPr="00454220">
              <w:rPr>
                <w:rFonts w:cs="Times New Roman"/>
                <w:b/>
              </w:rPr>
              <w:t>MŚP</w:t>
            </w:r>
            <w:proofErr w:type="spellEnd"/>
            <w:r w:rsidRPr="00454220">
              <w:rPr>
                <w:rFonts w:cs="Times New Roman"/>
                <w:b/>
              </w:rPr>
              <w:t xml:space="preserve"> zawartą w załączniku I do Rozporządzenia Komisji UE Nr 651/2014 z dnia 17 czerwca 2014 r.) </w:t>
            </w:r>
          </w:p>
          <w:p w:rsidR="00454220" w:rsidRPr="00454220" w:rsidRDefault="00454220" w:rsidP="00454220">
            <w:pPr>
              <w:suppressAutoHyphens w:val="0"/>
              <w:spacing w:after="40"/>
              <w:contextualSpacing/>
              <w:jc w:val="both"/>
              <w:rPr>
                <w:rFonts w:cs="Times New Roman"/>
                <w:b/>
                <w:i/>
              </w:rPr>
            </w:pPr>
            <w:r w:rsidRPr="00454220">
              <w:rPr>
                <w:rFonts w:cs="Times New Roman"/>
                <w:b/>
                <w:i/>
              </w:rPr>
              <w:t>UWAGA:</w:t>
            </w:r>
          </w:p>
          <w:p w:rsidR="00454220" w:rsidRPr="00454220" w:rsidRDefault="00454220" w:rsidP="00454220">
            <w:pPr>
              <w:suppressAutoHyphens w:val="0"/>
              <w:spacing w:after="40"/>
              <w:contextualSpacing/>
              <w:jc w:val="both"/>
              <w:rPr>
                <w:rFonts w:cs="Times New Roman"/>
                <w:i/>
              </w:rPr>
            </w:pPr>
            <w:r w:rsidRPr="00454220">
              <w:rPr>
                <w:rFonts w:cs="Times New Roman"/>
                <w:i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454220" w:rsidRPr="00454220" w:rsidRDefault="00454220" w:rsidP="00454220">
            <w:pPr>
              <w:suppressAutoHyphens w:val="0"/>
              <w:spacing w:after="40"/>
              <w:contextualSpacing/>
              <w:jc w:val="both"/>
              <w:rPr>
                <w:rFonts w:cs="Times New Roman"/>
                <w:i/>
              </w:rPr>
            </w:pPr>
            <w:r w:rsidRPr="00454220">
              <w:rPr>
                <w:rFonts w:cs="Times New Roman"/>
                <w:b/>
                <w:i/>
              </w:rPr>
              <w:t>Mikroprzedsiębiorstwo:</w:t>
            </w:r>
            <w:r w:rsidRPr="00454220">
              <w:rPr>
                <w:rFonts w:cs="Times New Roman"/>
                <w:i/>
              </w:rPr>
              <w:t xml:space="preserve"> przedsiębiorstwo, które zatrudnia mniej niż 10 osób i którego roczny obrót lub roczna suma bilansowa nie przekracza 2 milionów </w:t>
            </w:r>
            <w:proofErr w:type="spellStart"/>
            <w:r w:rsidRPr="00454220">
              <w:rPr>
                <w:rFonts w:cs="Times New Roman"/>
                <w:i/>
              </w:rPr>
              <w:t>EUR</w:t>
            </w:r>
            <w:proofErr w:type="spellEnd"/>
            <w:r w:rsidRPr="00454220">
              <w:rPr>
                <w:rFonts w:cs="Times New Roman"/>
                <w:i/>
              </w:rPr>
              <w:t>.</w:t>
            </w:r>
          </w:p>
          <w:p w:rsidR="00454220" w:rsidRPr="00454220" w:rsidRDefault="00454220" w:rsidP="00454220">
            <w:pPr>
              <w:suppressAutoHyphens w:val="0"/>
              <w:spacing w:after="40"/>
              <w:contextualSpacing/>
              <w:jc w:val="both"/>
              <w:rPr>
                <w:rFonts w:cs="Times New Roman"/>
                <w:i/>
              </w:rPr>
            </w:pPr>
            <w:r w:rsidRPr="00454220">
              <w:rPr>
                <w:rFonts w:cs="Times New Roman"/>
                <w:b/>
                <w:i/>
              </w:rPr>
              <w:t>Małe przedsiębiorstwo:</w:t>
            </w:r>
            <w:r w:rsidRPr="00454220">
              <w:rPr>
                <w:rFonts w:cs="Times New Roman"/>
                <w:i/>
              </w:rPr>
              <w:t xml:space="preserve"> przedsiębiorstwo, które zatrudnia mniej niż 50 osób i którego roczny obrót lub roczna suma bilansowa nie przekracza 10 milionów </w:t>
            </w:r>
            <w:proofErr w:type="spellStart"/>
            <w:r w:rsidRPr="00454220">
              <w:rPr>
                <w:rFonts w:cs="Times New Roman"/>
                <w:i/>
              </w:rPr>
              <w:t>EUR</w:t>
            </w:r>
            <w:proofErr w:type="spellEnd"/>
            <w:r w:rsidRPr="00454220">
              <w:rPr>
                <w:rFonts w:cs="Times New Roman"/>
                <w:i/>
              </w:rPr>
              <w:t>.</w:t>
            </w:r>
          </w:p>
          <w:p w:rsidR="00454220" w:rsidRPr="00454220" w:rsidRDefault="00454220" w:rsidP="00454220">
            <w:pPr>
              <w:suppressAutoHyphens w:val="0"/>
              <w:spacing w:after="40"/>
              <w:contextualSpacing/>
              <w:jc w:val="both"/>
              <w:rPr>
                <w:rFonts w:cs="Times New Roman"/>
                <w:i/>
              </w:rPr>
            </w:pPr>
            <w:r w:rsidRPr="00454220">
              <w:rPr>
                <w:rFonts w:cs="Times New Roman"/>
              </w:rPr>
              <w:t>Średnie przedsiębiorstwa:</w:t>
            </w:r>
            <w:r w:rsidRPr="00454220">
              <w:rPr>
                <w:rFonts w:cs="Times New Roman"/>
                <w:i/>
              </w:rPr>
              <w:t xml:space="preserve"> przedsiębiorstwa, które nie są mikroprzedsiębiorstwami ani małymi przedsiębiorstwami i które zatrudniają mniej niż 250 osób i których roczny obrót nie przekracza 50 milionów </w:t>
            </w:r>
            <w:proofErr w:type="spellStart"/>
            <w:r w:rsidRPr="00454220">
              <w:rPr>
                <w:rFonts w:cs="Times New Roman"/>
                <w:i/>
              </w:rPr>
              <w:t>EUR</w:t>
            </w:r>
            <w:proofErr w:type="spellEnd"/>
            <w:r w:rsidRPr="00454220">
              <w:rPr>
                <w:rFonts w:cs="Times New Roman"/>
                <w:i/>
              </w:rPr>
              <w:t xml:space="preserve"> lub roczna suma bilansowa nie przekracza 43 milionów </w:t>
            </w:r>
            <w:proofErr w:type="spellStart"/>
            <w:r w:rsidRPr="00454220">
              <w:rPr>
                <w:rFonts w:cs="Times New Roman"/>
                <w:i/>
              </w:rPr>
              <w:t>EUR</w:t>
            </w:r>
            <w:proofErr w:type="spellEnd"/>
            <w:r w:rsidRPr="00454220">
              <w:rPr>
                <w:rFonts w:cs="Times New Roman"/>
                <w:i/>
              </w:rPr>
              <w:t>.</w:t>
            </w:r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B9568E" w:rsidRPr="00C23928" w:rsidRDefault="00B9568E" w:rsidP="00B62F51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B62F51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lastRenderedPageBreak/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B62F51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132B53">
        <w:trPr>
          <w:trHeight w:val="1996"/>
        </w:trPr>
        <w:tc>
          <w:tcPr>
            <w:tcW w:w="4845" w:type="dxa"/>
            <w:vAlign w:val="bottom"/>
          </w:tcPr>
          <w:p w:rsidR="00B9568E" w:rsidRPr="00C23928" w:rsidRDefault="00B9568E" w:rsidP="00B62F51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…………………………………………………</w:t>
            </w:r>
          </w:p>
          <w:p w:rsidR="00B9568E" w:rsidRPr="00C23928" w:rsidRDefault="00B9568E" w:rsidP="00B62F51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:rsidR="00CA31E4" w:rsidRDefault="00CA31E4" w:rsidP="00CA31E4">
            <w:pPr>
              <w:spacing w:after="40"/>
              <w:rPr>
                <w:rFonts w:cs="Times New Roman"/>
              </w:rPr>
            </w:pPr>
          </w:p>
          <w:p w:rsidR="00CA31E4" w:rsidRDefault="00CA31E4" w:rsidP="00B62F51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B9568E" w:rsidRPr="00C23928" w:rsidRDefault="00581CDB" w:rsidP="00B62F51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:rsidR="00B9568E" w:rsidRPr="00C23928" w:rsidRDefault="00B9568E" w:rsidP="00B62F51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:rsidR="00B027D5" w:rsidRPr="00B027D5" w:rsidRDefault="00B027D5" w:rsidP="00B027D5"/>
    <w:sectPr w:rsidR="00B027D5" w:rsidRPr="00B027D5" w:rsidSect="00581CDB">
      <w:headerReference w:type="default" r:id="rId7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D5" w:rsidRDefault="00B027D5" w:rsidP="001732E3">
      <w:r>
        <w:separator/>
      </w:r>
    </w:p>
  </w:endnote>
  <w:endnote w:type="continuationSeparator" w:id="0">
    <w:p w:rsidR="00B027D5" w:rsidRDefault="00B027D5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D5" w:rsidRDefault="00B027D5" w:rsidP="001732E3">
      <w:r>
        <w:separator/>
      </w:r>
    </w:p>
  </w:footnote>
  <w:footnote w:type="continuationSeparator" w:id="0">
    <w:p w:rsidR="00B027D5" w:rsidRDefault="00B027D5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D5" w:rsidRPr="00B027D5" w:rsidRDefault="00B027D5" w:rsidP="00B027D5">
    <w:pPr>
      <w:pStyle w:val="Nagwek"/>
      <w:tabs>
        <w:tab w:val="clear" w:pos="4536"/>
        <w:tab w:val="clear" w:pos="9072"/>
        <w:tab w:val="center" w:pos="9354"/>
      </w:tabs>
      <w:jc w:val="center"/>
      <w:rPr>
        <w:b/>
        <w:i/>
        <w:sz w:val="22"/>
      </w:rPr>
    </w:pPr>
    <w:r w:rsidRPr="00B027D5">
      <w:rPr>
        <w:b/>
        <w:i/>
        <w:sz w:val="22"/>
      </w:rPr>
      <w:t>„Odbiór i transport do Regionalnej Instalacji Przetwarzania Odpadów Komunalnych</w:t>
    </w:r>
  </w:p>
  <w:p w:rsidR="00B027D5" w:rsidRPr="00B027D5" w:rsidRDefault="00B027D5" w:rsidP="00B027D5">
    <w:pPr>
      <w:pStyle w:val="Nagwek"/>
      <w:jc w:val="center"/>
      <w:rPr>
        <w:b/>
        <w:i/>
        <w:sz w:val="22"/>
      </w:rPr>
    </w:pPr>
    <w:r w:rsidRPr="00B027D5">
      <w:rPr>
        <w:b/>
        <w:i/>
        <w:sz w:val="22"/>
      </w:rPr>
      <w:t>w Czarnówku odpadów komunalnych zmieszanych i segregowanych, które powstają</w:t>
    </w:r>
  </w:p>
  <w:p w:rsidR="00B027D5" w:rsidRPr="00B027D5" w:rsidRDefault="00B027D5" w:rsidP="00B027D5">
    <w:pPr>
      <w:pStyle w:val="Nagwek"/>
      <w:jc w:val="center"/>
      <w:rPr>
        <w:b/>
        <w:i/>
        <w:sz w:val="22"/>
      </w:rPr>
    </w:pPr>
    <w:r w:rsidRPr="00B027D5">
      <w:rPr>
        <w:b/>
        <w:i/>
        <w:sz w:val="22"/>
      </w:rPr>
      <w:t>w granicach administracyjnych gminy Linia, w 2018 r.”</w:t>
    </w:r>
  </w:p>
  <w:p w:rsidR="00B027D5" w:rsidRPr="00B027D5" w:rsidRDefault="00B027D5" w:rsidP="00B027D5">
    <w:pPr>
      <w:pStyle w:val="Nagwek"/>
      <w:jc w:val="right"/>
      <w:rPr>
        <w:b/>
        <w:sz w:val="22"/>
      </w:rPr>
    </w:pPr>
    <w:r w:rsidRPr="00B027D5">
      <w:rPr>
        <w:b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64E31" wp14:editId="7D8259EE">
              <wp:simplePos x="0" y="0"/>
              <wp:positionH relativeFrom="column">
                <wp:posOffset>-232410</wp:posOffset>
              </wp:positionH>
              <wp:positionV relativeFrom="paragraph">
                <wp:posOffset>201295</wp:posOffset>
              </wp:positionV>
              <wp:extent cx="59626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D04B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" strokecolor="#4579b8 [3044]"/>
          </w:pict>
        </mc:Fallback>
      </mc:AlternateContent>
    </w:r>
    <w:r w:rsidR="00454220">
      <w:rPr>
        <w:b/>
        <w:sz w:val="22"/>
      </w:rPr>
      <w:t xml:space="preserve">  </w:t>
    </w:r>
    <w:proofErr w:type="spellStart"/>
    <w:r w:rsidR="00454220">
      <w:rPr>
        <w:b/>
        <w:sz w:val="22"/>
      </w:rPr>
      <w:t>ZP</w:t>
    </w:r>
    <w:proofErr w:type="spellEnd"/>
    <w:r w:rsidR="00454220">
      <w:rPr>
        <w:b/>
        <w:sz w:val="22"/>
      </w:rPr>
      <w:t xml:space="preserve"> 271.27.</w:t>
    </w:r>
    <w:r w:rsidRPr="00B027D5">
      <w:rPr>
        <w:b/>
        <w:sz w:val="22"/>
      </w:rPr>
      <w:t>2017</w:t>
    </w: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1E3083"/>
    <w:rsid w:val="0024766F"/>
    <w:rsid w:val="00314EBC"/>
    <w:rsid w:val="003D0128"/>
    <w:rsid w:val="003F2181"/>
    <w:rsid w:val="00411F88"/>
    <w:rsid w:val="0043462A"/>
    <w:rsid w:val="00454220"/>
    <w:rsid w:val="00581CDB"/>
    <w:rsid w:val="006558FB"/>
    <w:rsid w:val="007D4C6E"/>
    <w:rsid w:val="00810036"/>
    <w:rsid w:val="008C5584"/>
    <w:rsid w:val="00906AB3"/>
    <w:rsid w:val="00B027D5"/>
    <w:rsid w:val="00B468B0"/>
    <w:rsid w:val="00B62F51"/>
    <w:rsid w:val="00B90F5C"/>
    <w:rsid w:val="00B9568E"/>
    <w:rsid w:val="00BD04C3"/>
    <w:rsid w:val="00C039CE"/>
    <w:rsid w:val="00C23928"/>
    <w:rsid w:val="00CA31E4"/>
    <w:rsid w:val="00CA4DEA"/>
    <w:rsid w:val="00CC3795"/>
    <w:rsid w:val="00CF48B3"/>
    <w:rsid w:val="00DF0DAB"/>
    <w:rsid w:val="00F472C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94957528-6DB8-4184-B1C4-B52BF2A5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2017-09-18T11:07:00Z</cp:lastPrinted>
  <dcterms:created xsi:type="dcterms:W3CDTF">2017-10-09T12:37:00Z</dcterms:created>
  <dcterms:modified xsi:type="dcterms:W3CDTF">2017-10-19T05:46:00Z</dcterms:modified>
</cp:coreProperties>
</file>