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70" w:rsidRPr="003A2F5D" w:rsidRDefault="006A0070" w:rsidP="003A2F5D">
      <w:pPr>
        <w:jc w:val="right"/>
        <w:rPr>
          <w:rFonts w:ascii="Times New Roman" w:eastAsia="Times New Roman" w:hAnsi="Times New Roman" w:cs="Times New Roman"/>
          <w:i/>
          <w:sz w:val="22"/>
          <w:lang w:eastAsia="pl-PL"/>
        </w:rPr>
      </w:pPr>
      <w:r w:rsidRPr="006A0070"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66040</wp:posOffset>
            </wp:positionV>
            <wp:extent cx="854075" cy="1097280"/>
            <wp:effectExtent l="1905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97280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070">
        <w:rPr>
          <w:rFonts w:ascii="Times New Roman" w:eastAsia="Times New Roman" w:hAnsi="Times New Roman" w:cs="Times New Roman"/>
          <w:i/>
          <w:sz w:val="22"/>
          <w:lang w:eastAsia="pl-PL"/>
        </w:rPr>
        <w:t>Załącznik nr 4 do zapytania o cenę</w:t>
      </w:r>
    </w:p>
    <w:p w:rsidR="006A0070" w:rsidRPr="006A0070" w:rsidRDefault="006A0070" w:rsidP="006A007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0070">
        <w:rPr>
          <w:rFonts w:ascii="Times New Roman" w:eastAsia="Times New Roman" w:hAnsi="Times New Roman" w:cs="Times New Roman"/>
          <w:b/>
          <w:lang w:eastAsia="pl-PL"/>
        </w:rPr>
        <w:t>- Wzór umowy -</w:t>
      </w:r>
    </w:p>
    <w:p w:rsidR="006A0070" w:rsidRPr="006A0070" w:rsidRDefault="006A0070" w:rsidP="006A007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A0070" w:rsidRPr="006A0070" w:rsidRDefault="006A0070" w:rsidP="006A007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0070">
        <w:rPr>
          <w:rFonts w:ascii="Times New Roman" w:eastAsia="Times New Roman" w:hAnsi="Times New Roman" w:cs="Times New Roman"/>
          <w:b/>
          <w:lang w:eastAsia="pl-PL"/>
        </w:rPr>
        <w:t xml:space="preserve"> Umowa nr ................./2017</w:t>
      </w:r>
    </w:p>
    <w:p w:rsidR="006A0070" w:rsidRPr="006A0070" w:rsidRDefault="006A0070" w:rsidP="006A007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0070">
        <w:rPr>
          <w:rFonts w:ascii="Times New Roman" w:eastAsia="Times New Roman" w:hAnsi="Times New Roman" w:cs="Times New Roman"/>
          <w:b/>
          <w:lang w:eastAsia="pl-PL"/>
        </w:rPr>
        <w:t>do zam. publ. ZP/Z 271.20.2017</w:t>
      </w:r>
    </w:p>
    <w:p w:rsidR="006A0070" w:rsidRPr="006A0070" w:rsidRDefault="006A0070" w:rsidP="006A0070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3A2F5D" w:rsidRDefault="003A2F5D" w:rsidP="006A007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0070">
        <w:rPr>
          <w:rFonts w:ascii="Times New Roman" w:eastAsia="Times New Roman" w:hAnsi="Times New Roman" w:cs="Times New Roman"/>
          <w:lang w:eastAsia="pl-PL"/>
        </w:rPr>
        <w:t xml:space="preserve">zawarta w dniu ............................... 2017 r. w Lini </w:t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0070">
        <w:rPr>
          <w:rFonts w:ascii="Times New Roman" w:eastAsia="Times New Roman" w:hAnsi="Times New Roman" w:cs="Times New Roman"/>
          <w:b/>
          <w:lang w:eastAsia="pl-PL"/>
        </w:rPr>
        <w:t>pomiędzy: Gminą Linia, 84 - 223 Linia, ul. Turystyczna 15</w:t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0070"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A0070">
        <w:rPr>
          <w:rFonts w:ascii="Times New Roman" w:eastAsia="Times New Roman" w:hAnsi="Times New Roman" w:cs="Times New Roman"/>
          <w:b/>
          <w:i/>
          <w:lang w:eastAsia="pl-PL"/>
        </w:rPr>
        <w:t>Bogusławą Engelbrecht – Wójta Gminy Linia,</w:t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0070">
        <w:rPr>
          <w:rFonts w:ascii="Times New Roman" w:eastAsia="Times New Roman" w:hAnsi="Times New Roman" w:cs="Times New Roman"/>
          <w:b/>
          <w:i/>
          <w:lang w:eastAsia="pl-PL"/>
        </w:rPr>
        <w:t>przy kontrasygnacie Ewy Meyer – Skarbnika Gminy Linia,</w:t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0070">
        <w:rPr>
          <w:rFonts w:ascii="Times New Roman" w:eastAsia="Times New Roman" w:hAnsi="Times New Roman" w:cs="Times New Roman"/>
          <w:b/>
          <w:lang w:eastAsia="pl-PL"/>
        </w:rPr>
        <w:t>REGON 191675327, NIP 588-242-21-24</w:t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0070">
        <w:rPr>
          <w:rFonts w:ascii="Times New Roman" w:eastAsia="Times New Roman" w:hAnsi="Times New Roman" w:cs="Times New Roman"/>
          <w:lang w:eastAsia="pl-PL"/>
        </w:rPr>
        <w:t>zwaną dalej „</w:t>
      </w:r>
      <w:r w:rsidRPr="006A0070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6A0070">
        <w:rPr>
          <w:rFonts w:ascii="Times New Roman" w:eastAsia="Times New Roman" w:hAnsi="Times New Roman" w:cs="Times New Roman"/>
          <w:lang w:eastAsia="pl-PL"/>
        </w:rPr>
        <w:t>”,</w:t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0070">
        <w:rPr>
          <w:rFonts w:ascii="Times New Roman" w:eastAsia="Times New Roman" w:hAnsi="Times New Roman" w:cs="Times New Roman"/>
          <w:lang w:eastAsia="pl-PL"/>
        </w:rPr>
        <w:t>a</w:t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00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  <w:r w:rsidRPr="006A0070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0070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00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0070">
        <w:rPr>
          <w:rFonts w:ascii="Times New Roman" w:eastAsia="Times New Roman" w:hAnsi="Times New Roman" w:cs="Times New Roman"/>
          <w:lang w:eastAsia="pl-PL"/>
        </w:rPr>
        <w:t>zwanym dalej „</w:t>
      </w:r>
      <w:r w:rsidRPr="006A0070">
        <w:rPr>
          <w:rFonts w:ascii="Times New Roman" w:eastAsia="Times New Roman" w:hAnsi="Times New Roman" w:cs="Times New Roman"/>
          <w:b/>
          <w:lang w:eastAsia="pl-PL"/>
        </w:rPr>
        <w:t>Wykonawcą</w:t>
      </w:r>
      <w:r w:rsidRPr="006A0070">
        <w:rPr>
          <w:rFonts w:ascii="Times New Roman" w:eastAsia="Times New Roman" w:hAnsi="Times New Roman" w:cs="Times New Roman"/>
          <w:lang w:eastAsia="pl-PL"/>
        </w:rPr>
        <w:t>”,</w:t>
      </w:r>
    </w:p>
    <w:p w:rsidR="006A0070" w:rsidRPr="006A0070" w:rsidRDefault="006A0070" w:rsidP="006A007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0070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:rsidR="006A0070" w:rsidRPr="006A0070" w:rsidRDefault="006A0070" w:rsidP="006A0070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A05C66" w:rsidRPr="00A05C66" w:rsidRDefault="006A0070" w:rsidP="00A05C66">
      <w:pPr>
        <w:pStyle w:val="Standard"/>
        <w:tabs>
          <w:tab w:val="left" w:pos="284"/>
        </w:tabs>
        <w:jc w:val="both"/>
        <w:rPr>
          <w:rFonts w:cs="Times New Roman"/>
        </w:rPr>
      </w:pPr>
      <w:r w:rsidRPr="006A0070">
        <w:rPr>
          <w:rFonts w:eastAsia="Times New Roman" w:cs="Times New Roman"/>
        </w:rPr>
        <w:t xml:space="preserve">Podstawą zawarcia umowy jest postępowanie o udzielenie zamówienia publicznego </w:t>
      </w:r>
      <w:r w:rsidRPr="006A0070">
        <w:rPr>
          <w:rFonts w:cs="Times New Roman"/>
        </w:rPr>
        <w:t xml:space="preserve">nie podlegającego ustawie z dnia 29 stycznia 2004 r.  Prawo zamówień publicznych (Dz. U. </w:t>
      </w:r>
      <w:r w:rsidR="00A05C66">
        <w:rPr>
          <w:rFonts w:cs="Times New Roman"/>
        </w:rPr>
        <w:t xml:space="preserve">                               </w:t>
      </w:r>
      <w:r w:rsidRPr="006A0070">
        <w:rPr>
          <w:rFonts w:cs="Times New Roman"/>
        </w:rPr>
        <w:t xml:space="preserve">z 2015 r. poz. 2164 ze zm.), zgodnie z art. 4 pkt. 8 przytaczanej ustawy,  </w:t>
      </w:r>
      <w:r w:rsidR="003A2F5D">
        <w:rPr>
          <w:rFonts w:eastAsia="Times New Roman" w:cs="Times New Roman"/>
        </w:rPr>
        <w:t>dalej zwanej UZP</w:t>
      </w:r>
      <w:r w:rsidRPr="006A0070">
        <w:rPr>
          <w:rFonts w:eastAsia="Times New Roman" w:cs="Times New Roman"/>
        </w:rPr>
        <w:t xml:space="preserve">. </w:t>
      </w:r>
    </w:p>
    <w:p w:rsidR="003A2F5D" w:rsidRDefault="003A2F5D" w:rsidP="006A0070">
      <w:pPr>
        <w:pStyle w:val="NormalnyWeb"/>
        <w:spacing w:before="0" w:beforeAutospacing="0" w:after="0" w:afterAutospacing="0"/>
        <w:jc w:val="center"/>
        <w:rPr>
          <w:b/>
        </w:rPr>
      </w:pPr>
    </w:p>
    <w:p w:rsidR="00306EDB" w:rsidRPr="006A0070" w:rsidRDefault="00306EDB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6A0070">
        <w:rPr>
          <w:b/>
        </w:rPr>
        <w:t>§ 1.</w:t>
      </w:r>
    </w:p>
    <w:p w:rsidR="006A0070" w:rsidRPr="006A0070" w:rsidRDefault="006A0070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6A0070">
        <w:rPr>
          <w:b/>
        </w:rPr>
        <w:t xml:space="preserve">Przedmiot umowy </w:t>
      </w:r>
    </w:p>
    <w:p w:rsidR="006A0070" w:rsidRDefault="00306EDB" w:rsidP="00A05C66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A0070">
        <w:rPr>
          <w:rFonts w:cs="Times New Roman"/>
        </w:rPr>
        <w:t>Prz</w:t>
      </w:r>
      <w:r w:rsidR="006A0070">
        <w:t>edmiotem umowy jest prowadzenie</w:t>
      </w:r>
      <w:r w:rsidR="006A0070" w:rsidRPr="006A0070">
        <w:rPr>
          <w:rFonts w:cs="Times New Roman"/>
        </w:rPr>
        <w:t xml:space="preserve"> </w:t>
      </w:r>
      <w:r w:rsidR="006A0070" w:rsidRPr="007718FE">
        <w:rPr>
          <w:rFonts w:cs="Times New Roman"/>
          <w:b/>
        </w:rPr>
        <w:t>audytu w</w:t>
      </w:r>
      <w:r w:rsidR="00A05C66">
        <w:rPr>
          <w:rFonts w:cs="Times New Roman"/>
          <w:b/>
        </w:rPr>
        <w:t xml:space="preserve">ewnętrznego budżetu Gminy </w:t>
      </w:r>
      <w:r w:rsidR="006A0070">
        <w:rPr>
          <w:rFonts w:cs="Times New Roman"/>
          <w:b/>
        </w:rPr>
        <w:t xml:space="preserve">Linia </w:t>
      </w:r>
      <w:r w:rsidR="00A05C66">
        <w:rPr>
          <w:rFonts w:cs="Times New Roman"/>
          <w:b/>
        </w:rPr>
        <w:t xml:space="preserve">   </w:t>
      </w:r>
      <w:r w:rsidRPr="006A0070">
        <w:rPr>
          <w:rFonts w:cs="Times New Roman"/>
        </w:rPr>
        <w:t xml:space="preserve">oraz w wyznaczonych jednostkach organizacyjnych Gminy, podległych i nadzorowanych przez Wójta Gminy Linia w okresie od dnia </w:t>
      </w:r>
      <w:r w:rsidR="006A0070">
        <w:rPr>
          <w:rFonts w:cs="Times New Roman"/>
        </w:rPr>
        <w:t xml:space="preserve">podpisania umowy w okresie 12 miesięcy. </w:t>
      </w:r>
    </w:p>
    <w:p w:rsidR="00306EDB" w:rsidRDefault="00306EDB" w:rsidP="00A05C66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6A0070">
        <w:rPr>
          <w:rFonts w:cs="Times New Roman"/>
        </w:rPr>
        <w:t xml:space="preserve">Przedmiot umowy, o </w:t>
      </w:r>
      <w:r w:rsidR="006A0070" w:rsidRPr="006A0070">
        <w:t>którym</w:t>
      </w:r>
      <w:r w:rsidRPr="006A0070">
        <w:rPr>
          <w:rFonts w:cs="Times New Roman"/>
        </w:rPr>
        <w:t xml:space="preserve"> mowa w ust. 1 obejmuje prowadzenie audytu </w:t>
      </w:r>
      <w:r w:rsidR="006A0070" w:rsidRPr="006A0070">
        <w:rPr>
          <w:rFonts w:cs="Times New Roman"/>
        </w:rPr>
        <w:t>wewnętrznego</w:t>
      </w:r>
      <w:r w:rsidRPr="006A0070">
        <w:rPr>
          <w:rFonts w:cs="Times New Roman"/>
        </w:rPr>
        <w:t xml:space="preserve"> zgodnie z przepisami ustawy z dnia 27 sierpnia 2009 r. o finansach publicznych (Dz. U. </w:t>
      </w:r>
      <w:r w:rsidR="00A05C66">
        <w:rPr>
          <w:rFonts w:cs="Times New Roman"/>
        </w:rPr>
        <w:t xml:space="preserve">                </w:t>
      </w:r>
      <w:r w:rsidRPr="006A0070">
        <w:rPr>
          <w:rFonts w:cs="Times New Roman"/>
        </w:rPr>
        <w:t xml:space="preserve">z 2009 r. Nr 157, poz. 1240 z późn. zm.), w tym m.in.: </w:t>
      </w:r>
    </w:p>
    <w:p w:rsidR="00A05C66" w:rsidRPr="00A05C66" w:rsidRDefault="00A05C66" w:rsidP="00A05C66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eastAsia="Lucida Sans Unicode"/>
          <w:kern w:val="3"/>
        </w:rPr>
      </w:pPr>
      <w:r w:rsidRPr="00A05C66">
        <w:rPr>
          <w:rFonts w:eastAsia="Lucida Sans Unicode"/>
          <w:kern w:val="3"/>
        </w:rPr>
        <w:t>opracowanie planu audytu wewnętrznego na 2017 r., o którym mowa w art. 283 ustawy,</w:t>
      </w:r>
    </w:p>
    <w:p w:rsidR="00A05C66" w:rsidRPr="00A05C66" w:rsidRDefault="00A05C66" w:rsidP="00A05C66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eastAsia="Lucida Sans Unicode"/>
          <w:kern w:val="3"/>
        </w:rPr>
      </w:pPr>
      <w:r w:rsidRPr="00A05C66">
        <w:rPr>
          <w:rFonts w:eastAsia="Lucida Sans Unicode"/>
          <w:kern w:val="3"/>
        </w:rPr>
        <w:t>opracowanie planu audytu wewnętrznego na 2018 r., o którym mowa w art. 283 ustawy,</w:t>
      </w:r>
    </w:p>
    <w:p w:rsidR="00A05C66" w:rsidRPr="00A05C66" w:rsidRDefault="00A05C66" w:rsidP="00A05C66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eastAsia="Lucida Sans Unicode"/>
          <w:kern w:val="3"/>
        </w:rPr>
      </w:pPr>
      <w:r w:rsidRPr="00A05C66">
        <w:rPr>
          <w:rFonts w:eastAsia="Lucida Sans Unicode"/>
          <w:kern w:val="3"/>
        </w:rPr>
        <w:t>opracowanie procedur audytu wewnętrznego w Urzędzie Gminy Linia,</w:t>
      </w:r>
    </w:p>
    <w:p w:rsidR="00A05C66" w:rsidRPr="00A05C66" w:rsidRDefault="00A05C66" w:rsidP="00A05C66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eastAsia="Lucida Sans Unicode"/>
          <w:kern w:val="3"/>
        </w:rPr>
      </w:pPr>
      <w:r>
        <w:rPr>
          <w:rFonts w:eastAsia="Lucida Sans Unicode"/>
          <w:kern w:val="3"/>
        </w:rPr>
        <w:t>sprawowanie czynności doradczych mających</w:t>
      </w:r>
      <w:r w:rsidRPr="00A05C66">
        <w:rPr>
          <w:rFonts w:eastAsia="Lucida Sans Unicode"/>
          <w:kern w:val="3"/>
        </w:rPr>
        <w:t xml:space="preserve"> na celu usprawnienie funkcjonowania jednostki,</w:t>
      </w:r>
    </w:p>
    <w:p w:rsidR="00A05C66" w:rsidRPr="00A05C66" w:rsidRDefault="00A05C66" w:rsidP="00A05C66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eastAsia="Lucida Sans Unicode"/>
          <w:kern w:val="3"/>
        </w:rPr>
      </w:pPr>
      <w:r w:rsidRPr="00A05C66">
        <w:rPr>
          <w:rFonts w:eastAsia="Lucida Sans Unicode"/>
          <w:kern w:val="3"/>
        </w:rPr>
        <w:t>przygotowanie sprawozdania z wykonania audytu za 2017 r. i 2018 r.,</w:t>
      </w:r>
    </w:p>
    <w:p w:rsidR="00A05C66" w:rsidRPr="00A05C66" w:rsidRDefault="00A05C66" w:rsidP="00A05C66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eastAsia="Lucida Sans Unicode"/>
          <w:kern w:val="3"/>
        </w:rPr>
      </w:pPr>
      <w:r w:rsidRPr="00A05C66">
        <w:rPr>
          <w:rFonts w:eastAsia="Lucida Sans Unicode"/>
          <w:kern w:val="3"/>
        </w:rPr>
        <w:t xml:space="preserve">opracowanie propozycji zaleceń poaudytowych oraz monitorowanie ich realizacji, </w:t>
      </w:r>
    </w:p>
    <w:p w:rsidR="00A05C66" w:rsidRPr="00A05C66" w:rsidRDefault="00A05C66" w:rsidP="00A05C66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eastAsia="Lucida Sans Unicode"/>
          <w:kern w:val="3"/>
        </w:rPr>
      </w:pPr>
      <w:r w:rsidRPr="00A05C66">
        <w:rPr>
          <w:rFonts w:eastAsia="Lucida Sans Unicode"/>
          <w:kern w:val="3"/>
        </w:rPr>
        <w:t xml:space="preserve">identyfikowanie obszarów potencjalnego ryzyka i dokonanie ich analizy, </w:t>
      </w:r>
    </w:p>
    <w:p w:rsidR="00A05C66" w:rsidRPr="00A05C66" w:rsidRDefault="00A05C66" w:rsidP="00A05C66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eastAsia="Lucida Sans Unicode"/>
          <w:kern w:val="3"/>
        </w:rPr>
      </w:pPr>
      <w:r w:rsidRPr="00A05C66">
        <w:rPr>
          <w:rFonts w:eastAsia="Lucida Sans Unicode"/>
          <w:kern w:val="3"/>
        </w:rPr>
        <w:t>analiza funkcjonowania procesów oraz doradztwo w zakresie ich usprawnienia,</w:t>
      </w:r>
    </w:p>
    <w:p w:rsidR="00A05C66" w:rsidRPr="00A05C66" w:rsidRDefault="00A05C66" w:rsidP="00A05C66">
      <w:pPr>
        <w:pStyle w:val="NormalnyWeb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rPr>
          <w:rFonts w:eastAsia="Lucida Sans Unicode"/>
          <w:kern w:val="3"/>
        </w:rPr>
      </w:pPr>
      <w:r w:rsidRPr="00A05C66">
        <w:rPr>
          <w:rFonts w:eastAsia="Lucida Sans Unicode"/>
          <w:kern w:val="3"/>
        </w:rPr>
        <w:t>przeprowadzenie jednego zadania w 2017 r., zgodnie z planem audytu na 2017 r. oraz dwóch zadań zgodnie z planem audytu w 2018 r.;</w:t>
      </w:r>
    </w:p>
    <w:p w:rsidR="00A05C66" w:rsidRPr="00A05C66" w:rsidRDefault="00306EDB" w:rsidP="00A05C6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6A0070">
        <w:t xml:space="preserve">Audyt </w:t>
      </w:r>
      <w:r w:rsidR="006A0070" w:rsidRPr="006A0070">
        <w:t>wewnętrzny</w:t>
      </w:r>
      <w:r w:rsidRPr="006A0070">
        <w:t xml:space="preserve"> powinien </w:t>
      </w:r>
      <w:r w:rsidR="006A0070" w:rsidRPr="006A0070">
        <w:t>być</w:t>
      </w:r>
      <w:r w:rsidRPr="006A0070">
        <w:t xml:space="preserve"> realizowany w oparciu o bardzo </w:t>
      </w:r>
      <w:r w:rsidR="006A0070" w:rsidRPr="006A0070">
        <w:t>dobrą</w:t>
      </w:r>
      <w:r w:rsidRPr="006A0070">
        <w:t xml:space="preserve"> </w:t>
      </w:r>
      <w:r w:rsidR="006A0070" w:rsidRPr="006A0070">
        <w:t>znajomość</w:t>
      </w:r>
      <w:r w:rsidRPr="006A0070">
        <w:t xml:space="preserve"> ustawy o finansach publicznych, ustawy o </w:t>
      </w:r>
      <w:r w:rsidR="006A0070" w:rsidRPr="006A0070">
        <w:t>rachunkowości</w:t>
      </w:r>
      <w:r w:rsidR="00D320E6" w:rsidRPr="006A0070">
        <w:t xml:space="preserve">, prawa </w:t>
      </w:r>
      <w:r w:rsidR="006A0070" w:rsidRPr="006A0070">
        <w:t>zamówień</w:t>
      </w:r>
      <w:r w:rsidR="00D320E6" w:rsidRPr="006A0070">
        <w:t xml:space="preserve"> publicznych, </w:t>
      </w:r>
      <w:r w:rsidR="006A0070" w:rsidRPr="006A0070">
        <w:t>międzynarodowych</w:t>
      </w:r>
      <w:r w:rsidR="006A0070">
        <w:t xml:space="preserve"> </w:t>
      </w:r>
      <w:r w:rsidR="006A0070" w:rsidRPr="006A0070">
        <w:t>standardów</w:t>
      </w:r>
      <w:r w:rsidRPr="006A0070">
        <w:t xml:space="preserve"> kontroli finansowej w jednostkach sektora </w:t>
      </w:r>
      <w:r w:rsidR="006A0070" w:rsidRPr="006A0070">
        <w:t>finansów</w:t>
      </w:r>
      <w:r w:rsidRPr="006A0070">
        <w:t xml:space="preserve"> publicznych oraz zasad funkcjonowania administracji publicznej. </w:t>
      </w:r>
    </w:p>
    <w:p w:rsidR="00381266" w:rsidRDefault="00381266" w:rsidP="006A0070">
      <w:pPr>
        <w:pStyle w:val="NormalnyWeb"/>
        <w:spacing w:before="0" w:beforeAutospacing="0" w:after="0" w:afterAutospacing="0"/>
        <w:jc w:val="center"/>
        <w:rPr>
          <w:b/>
        </w:rPr>
      </w:pPr>
    </w:p>
    <w:p w:rsidR="00306EDB" w:rsidRPr="006A0070" w:rsidRDefault="006A0070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6A0070">
        <w:rPr>
          <w:b/>
        </w:rPr>
        <w:lastRenderedPageBreak/>
        <w:t xml:space="preserve">§ 2. </w:t>
      </w:r>
    </w:p>
    <w:p w:rsidR="006A0070" w:rsidRPr="006A0070" w:rsidRDefault="006A0070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6A0070">
        <w:rPr>
          <w:b/>
        </w:rPr>
        <w:t xml:space="preserve">Obowiązku </w:t>
      </w:r>
      <w:r>
        <w:rPr>
          <w:b/>
        </w:rPr>
        <w:t>stron</w:t>
      </w:r>
    </w:p>
    <w:p w:rsidR="006A0070" w:rsidRDefault="006A0070" w:rsidP="006A0070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Wykonawca wykonana przedmiot zamówienia wskazany w § 1 prowadzącej szczegółową i rzetelną dokumentację z przeprowadzonych czynności. </w:t>
      </w:r>
    </w:p>
    <w:p w:rsidR="00306EDB" w:rsidRDefault="006A0070" w:rsidP="006A0070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Zamawiający </w:t>
      </w:r>
      <w:r w:rsidRPr="006A0070">
        <w:t>udostępni</w:t>
      </w:r>
      <w:r w:rsidR="00306EDB" w:rsidRPr="006A0070">
        <w:t xml:space="preserve"> niezwłocznie </w:t>
      </w:r>
      <w:r>
        <w:t>Wykonawcy</w:t>
      </w:r>
      <w:r w:rsidR="00306EDB" w:rsidRPr="006A0070">
        <w:t xml:space="preserve"> na </w:t>
      </w:r>
      <w:r w:rsidRPr="006A0070">
        <w:t>każde</w:t>
      </w:r>
      <w:r w:rsidR="00306EDB" w:rsidRPr="006A0070">
        <w:t xml:space="preserve"> jego </w:t>
      </w:r>
      <w:r w:rsidRPr="006A0070">
        <w:t>żądanie</w:t>
      </w:r>
      <w:r w:rsidR="00306EDB" w:rsidRPr="006A0070">
        <w:t xml:space="preserve"> wszelkie informacje i dokumenty </w:t>
      </w:r>
      <w:r w:rsidRPr="006A0070">
        <w:t>będące</w:t>
      </w:r>
      <w:r w:rsidR="00306EDB" w:rsidRPr="006A0070">
        <w:t xml:space="preserve"> w jego posiadaniu i </w:t>
      </w:r>
      <w:r w:rsidRPr="006A0070">
        <w:t>niezbędne</w:t>
      </w:r>
      <w:r w:rsidR="00306EDB" w:rsidRPr="006A0070">
        <w:t xml:space="preserve"> do wykonywania niniejszej umowy. </w:t>
      </w:r>
    </w:p>
    <w:p w:rsidR="009C2563" w:rsidRPr="006A0070" w:rsidRDefault="009C2563" w:rsidP="009C256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t>Wykonawca</w:t>
      </w:r>
      <w:r w:rsidRPr="006A0070">
        <w:t xml:space="preserve"> zobowiązuje</w:t>
      </w:r>
      <w:r>
        <w:t xml:space="preserve"> </w:t>
      </w:r>
      <w:r w:rsidRPr="006A0070">
        <w:t>się do prawidłowego wykonania przedmiotu umowy określonego</w:t>
      </w:r>
      <w:r>
        <w:t xml:space="preserve"> w §</w:t>
      </w:r>
      <w:r w:rsidRPr="006A0070">
        <w:t xml:space="preserve">1, zgodnie z niniejszą umową, </w:t>
      </w:r>
      <w:r>
        <w:t xml:space="preserve">formularzem ofertowym i </w:t>
      </w:r>
      <w:r w:rsidRPr="006A0070">
        <w:t xml:space="preserve">obowiązującymi przepisami prawa. </w:t>
      </w:r>
    </w:p>
    <w:p w:rsidR="009C2563" w:rsidRPr="006A0070" w:rsidRDefault="009C2563" w:rsidP="009C256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t>Wykonawca</w:t>
      </w:r>
      <w:r w:rsidRPr="006A0070">
        <w:t xml:space="preserve"> ponosi pełną odpowiedzialność za ogólną i techniczną kontrolę nad wykonaniem umowy. </w:t>
      </w:r>
    </w:p>
    <w:p w:rsidR="009C2563" w:rsidRPr="006A0070" w:rsidRDefault="009C2563" w:rsidP="009C256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t>Wykonawc</w:t>
      </w:r>
      <w:r w:rsidRPr="006A0070">
        <w:t>a zobowiązuje</w:t>
      </w:r>
      <w:r>
        <w:t xml:space="preserve"> </w:t>
      </w:r>
      <w:r w:rsidRPr="006A0070">
        <w:t xml:space="preserve">się do niezwłocznego informowania </w:t>
      </w:r>
      <w:r>
        <w:t>Zamawiającego</w:t>
      </w:r>
      <w:r w:rsidRPr="006A0070">
        <w:t xml:space="preserve"> </w:t>
      </w:r>
      <w:r>
        <w:t xml:space="preserve">                            </w:t>
      </w:r>
      <w:r w:rsidRPr="006A0070">
        <w:t xml:space="preserve">o trudnościach w realizacji umowy, w szczególności o zamiarze zaprzestania jej realizacji. </w:t>
      </w:r>
    </w:p>
    <w:p w:rsidR="00A05C66" w:rsidRPr="00A05C66" w:rsidRDefault="009C2563" w:rsidP="00A05C6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>
        <w:t>Wykonawca</w:t>
      </w:r>
      <w:r w:rsidRPr="006A0070">
        <w:t xml:space="preserve"> po zakończeniu audytu przekaże</w:t>
      </w:r>
      <w:r>
        <w:t xml:space="preserve"> </w:t>
      </w:r>
      <w:r w:rsidRPr="006A0070">
        <w:t xml:space="preserve">Zamawiającemu wszelkie dokumenty, które otrzymał od </w:t>
      </w:r>
      <w:r w:rsidR="00654F81">
        <w:t>Zamawiający</w:t>
      </w:r>
      <w:r w:rsidRPr="006A0070">
        <w:t xml:space="preserve"> zgodnie z § 2 ust. 2, oraz które zostały wytworzone w związku z realizacją umowy. </w:t>
      </w:r>
    </w:p>
    <w:p w:rsidR="003A2F5D" w:rsidRDefault="003A2F5D" w:rsidP="009C2563">
      <w:pPr>
        <w:pStyle w:val="NormalnyWeb"/>
        <w:spacing w:before="0" w:beforeAutospacing="0" w:after="0" w:afterAutospacing="0"/>
        <w:jc w:val="center"/>
        <w:rPr>
          <w:b/>
        </w:rPr>
      </w:pPr>
    </w:p>
    <w:p w:rsidR="00306EDB" w:rsidRPr="009C2563" w:rsidRDefault="00306EDB" w:rsidP="009C2563">
      <w:pPr>
        <w:pStyle w:val="NormalnyWeb"/>
        <w:spacing w:before="0" w:beforeAutospacing="0" w:after="0" w:afterAutospacing="0"/>
        <w:jc w:val="center"/>
        <w:rPr>
          <w:b/>
        </w:rPr>
      </w:pPr>
      <w:r w:rsidRPr="009C2563">
        <w:rPr>
          <w:b/>
        </w:rPr>
        <w:t>§ 3.</w:t>
      </w:r>
    </w:p>
    <w:p w:rsidR="009C2563" w:rsidRPr="009C2563" w:rsidRDefault="009C2563" w:rsidP="009C2563">
      <w:pPr>
        <w:pStyle w:val="NormalnyWeb"/>
        <w:spacing w:before="0" w:beforeAutospacing="0" w:after="0" w:afterAutospacing="0"/>
        <w:jc w:val="center"/>
        <w:rPr>
          <w:b/>
        </w:rPr>
      </w:pPr>
      <w:r w:rsidRPr="009C2563">
        <w:rPr>
          <w:b/>
        </w:rPr>
        <w:t xml:space="preserve">Uprawnienia i kompetencje Wykonawcy </w:t>
      </w:r>
    </w:p>
    <w:p w:rsidR="009C2563" w:rsidRDefault="009C2563" w:rsidP="009C2563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Wykonawca </w:t>
      </w:r>
      <w:r w:rsidR="00306EDB" w:rsidRPr="006A0070">
        <w:t xml:space="preserve">zapewnia </w:t>
      </w:r>
      <w:r w:rsidRPr="006A0070">
        <w:t>realizację</w:t>
      </w:r>
      <w:r>
        <w:t xml:space="preserve"> przedmiotu umowy, o którym</w:t>
      </w:r>
      <w:r w:rsidR="00306EDB" w:rsidRPr="006A0070">
        <w:t xml:space="preserve"> mowa w § 1 niniejszej umowy przez ............................................ </w:t>
      </w:r>
      <w:r w:rsidRPr="006A0070">
        <w:t>legitymującą</w:t>
      </w:r>
      <w:r w:rsidR="00306EDB" w:rsidRPr="006A0070">
        <w:t xml:space="preserve">/ego </w:t>
      </w:r>
      <w:r w:rsidRPr="006A0070">
        <w:t>się</w:t>
      </w:r>
      <w:r w:rsidR="00306EDB" w:rsidRPr="006A0070">
        <w:t xml:space="preserve"> certyfikatem audytora </w:t>
      </w:r>
      <w:r w:rsidRPr="006A0070">
        <w:t>wewnętrznego</w:t>
      </w:r>
      <w:r w:rsidR="00306EDB" w:rsidRPr="006A0070">
        <w:t xml:space="preserve"> nadanym przez Ministra </w:t>
      </w:r>
      <w:r w:rsidRPr="006A0070">
        <w:t>Finansów</w:t>
      </w:r>
      <w:r>
        <w:t xml:space="preserve"> n</w:t>
      </w:r>
      <w:r w:rsidR="00306EDB" w:rsidRPr="006A0070">
        <w:t>r ..................................</w:t>
      </w:r>
    </w:p>
    <w:p w:rsidR="009C2563" w:rsidRDefault="00306EDB" w:rsidP="009C2563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6A0070">
        <w:t xml:space="preserve">Wymiana audytora, wymienionego w </w:t>
      </w:r>
      <w:r w:rsidR="009C2563">
        <w:t xml:space="preserve">formularzu ofertowym Wykonawcy </w:t>
      </w:r>
      <w:r w:rsidRPr="006A0070">
        <w:t xml:space="preserve"> </w:t>
      </w:r>
      <w:r w:rsidR="009C2563" w:rsidRPr="006A0070">
        <w:t>stanowiącej</w:t>
      </w:r>
      <w:r w:rsidR="009C2563">
        <w:t xml:space="preserve"> załącznik n</w:t>
      </w:r>
      <w:r w:rsidRPr="006A0070">
        <w:t xml:space="preserve">r 2 do niniejszej umowy, dopuszczalna jest jedynie </w:t>
      </w:r>
      <w:r w:rsidR="009C2563">
        <w:t xml:space="preserve">szczególnych </w:t>
      </w:r>
      <w:r w:rsidR="009C2563" w:rsidRPr="006A0070">
        <w:t>okolicznościach</w:t>
      </w:r>
      <w:r w:rsidRPr="006A0070">
        <w:t xml:space="preserve">, po uprzedniej zgodzie na </w:t>
      </w:r>
      <w:r w:rsidR="009C2563" w:rsidRPr="006A0070">
        <w:t>taką</w:t>
      </w:r>
      <w:r w:rsidRPr="006A0070">
        <w:t xml:space="preserve"> </w:t>
      </w:r>
      <w:r w:rsidR="009C2563">
        <w:t>z</w:t>
      </w:r>
      <w:r w:rsidR="009C2563" w:rsidRPr="006A0070">
        <w:t>mianę</w:t>
      </w:r>
      <w:r w:rsidRPr="006A0070">
        <w:t xml:space="preserve"> </w:t>
      </w:r>
      <w:r w:rsidR="009C2563" w:rsidRPr="006A0070">
        <w:t>wyrażonej</w:t>
      </w:r>
      <w:r w:rsidRPr="006A0070">
        <w:t xml:space="preserve"> pisemnie przez </w:t>
      </w:r>
      <w:r w:rsidR="009C2563">
        <w:t>Zamawiającego</w:t>
      </w:r>
      <w:r w:rsidRPr="006A0070">
        <w:t xml:space="preserve">. </w:t>
      </w:r>
    </w:p>
    <w:p w:rsidR="009C2563" w:rsidRDefault="00306EDB" w:rsidP="009C2563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6A0070">
        <w:t xml:space="preserve">W przypadku wykonania audytu przez audytora innego </w:t>
      </w:r>
      <w:r w:rsidR="009C2563" w:rsidRPr="006A0070">
        <w:t>niż</w:t>
      </w:r>
      <w:r w:rsidRPr="006A0070">
        <w:t xml:space="preserve"> </w:t>
      </w:r>
      <w:r w:rsidR="009C2563" w:rsidRPr="006A0070">
        <w:t>określony</w:t>
      </w:r>
      <w:r w:rsidRPr="006A0070">
        <w:t xml:space="preserve"> w </w:t>
      </w:r>
      <w:r w:rsidR="009C2563">
        <w:t xml:space="preserve">formularzu ofertowym Wykonawcy </w:t>
      </w:r>
      <w:r w:rsidRPr="006A0070">
        <w:t xml:space="preserve">i niezaakceptowanego uprzednio przez </w:t>
      </w:r>
      <w:r w:rsidR="009C2563" w:rsidRPr="006A0070">
        <w:t>Zamawiającego</w:t>
      </w:r>
      <w:r w:rsidR="009C2563">
        <w:t xml:space="preserve"> – Wykonawca zapłaci</w:t>
      </w:r>
      <w:r w:rsidRPr="006A0070">
        <w:t xml:space="preserve"> </w:t>
      </w:r>
      <w:r w:rsidR="009C2563" w:rsidRPr="006A0070">
        <w:t>karę</w:t>
      </w:r>
      <w:r w:rsidRPr="006A0070">
        <w:t xml:space="preserve"> </w:t>
      </w:r>
      <w:r w:rsidR="009C2563" w:rsidRPr="006A0070">
        <w:t>umowną</w:t>
      </w:r>
      <w:r w:rsidRPr="006A0070">
        <w:t xml:space="preserve"> w </w:t>
      </w:r>
      <w:r w:rsidR="009C2563" w:rsidRPr="006A0070">
        <w:t>wysokości</w:t>
      </w:r>
      <w:r w:rsidR="009C2563">
        <w:t xml:space="preserve"> </w:t>
      </w:r>
      <w:r w:rsidRPr="009C2563">
        <w:t>5%</w:t>
      </w:r>
      <w:r w:rsidRPr="006A0070">
        <w:t xml:space="preserve"> wynagrodzenia brutto </w:t>
      </w:r>
      <w:r w:rsidR="009C2563" w:rsidRPr="006A0070">
        <w:t>określonego</w:t>
      </w:r>
      <w:r w:rsidR="00D320E6" w:rsidRPr="006A0070">
        <w:t xml:space="preserve"> w </w:t>
      </w:r>
      <w:r w:rsidR="00654F81" w:rsidRPr="00654F81">
        <w:t>§ 4</w:t>
      </w:r>
      <w:r w:rsidR="00D320E6" w:rsidRPr="00654F81">
        <w:t xml:space="preserve"> ust. 1</w:t>
      </w:r>
      <w:r w:rsidR="00D320E6" w:rsidRPr="006A0070">
        <w:t xml:space="preserve"> niniejszej umowy</w:t>
      </w:r>
      <w:r w:rsidR="009C2563">
        <w:t>. W takim przypadku c</w:t>
      </w:r>
      <w:r w:rsidR="009C2563" w:rsidRPr="006A0070">
        <w:t>zynności</w:t>
      </w:r>
      <w:r w:rsidRPr="006A0070">
        <w:t xml:space="preserve"> </w:t>
      </w:r>
      <w:r w:rsidR="009C2563">
        <w:t>audytowe</w:t>
      </w:r>
      <w:r w:rsidRPr="006A0070">
        <w:t xml:space="preserve"> </w:t>
      </w:r>
      <w:r w:rsidR="009C2563" w:rsidRPr="006A0070">
        <w:t>zostaną</w:t>
      </w:r>
      <w:r w:rsidRPr="006A0070">
        <w:t xml:space="preserve"> przez </w:t>
      </w:r>
      <w:r w:rsidR="009C2563" w:rsidRPr="006A0070">
        <w:t>Wykonawcę</w:t>
      </w:r>
      <w:r w:rsidRPr="006A0070">
        <w:t xml:space="preserve"> </w:t>
      </w:r>
      <w:r w:rsidR="009C2563" w:rsidRPr="006A0070">
        <w:t>powtórzone</w:t>
      </w:r>
      <w:r w:rsidRPr="006A0070">
        <w:t xml:space="preserve">. </w:t>
      </w:r>
    </w:p>
    <w:p w:rsidR="00A05C66" w:rsidRPr="00A05C66" w:rsidRDefault="00306EDB" w:rsidP="00A05C66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6A0070">
        <w:t xml:space="preserve">Wniosek o </w:t>
      </w:r>
      <w:r w:rsidR="009C2563" w:rsidRPr="006A0070">
        <w:t>wymianę</w:t>
      </w:r>
      <w:r w:rsidRPr="006A0070">
        <w:t xml:space="preserve"> audytora powinien </w:t>
      </w:r>
      <w:r w:rsidR="009C2563" w:rsidRPr="006A0070">
        <w:t>mieć</w:t>
      </w:r>
      <w:r w:rsidRPr="006A0070">
        <w:t xml:space="preserve"> </w:t>
      </w:r>
      <w:r w:rsidR="009C2563" w:rsidRPr="006A0070">
        <w:t>formę</w:t>
      </w:r>
      <w:r w:rsidRPr="006A0070">
        <w:t xml:space="preserve"> </w:t>
      </w:r>
      <w:r w:rsidR="009C2563" w:rsidRPr="006A0070">
        <w:t>pisemną</w:t>
      </w:r>
      <w:r w:rsidRPr="006A0070">
        <w:t xml:space="preserve"> </w:t>
      </w:r>
      <w:r w:rsidR="00D320E6" w:rsidRPr="006A0070">
        <w:t xml:space="preserve">oraz </w:t>
      </w:r>
      <w:r w:rsidR="009C2563" w:rsidRPr="006A0070">
        <w:t>zawierać</w:t>
      </w:r>
      <w:r w:rsidR="00D320E6" w:rsidRPr="006A0070">
        <w:t xml:space="preserve"> uzasadnienie. </w:t>
      </w:r>
    </w:p>
    <w:p w:rsidR="003A2F5D" w:rsidRDefault="003A2F5D" w:rsidP="006A0070">
      <w:pPr>
        <w:pStyle w:val="NormalnyWeb"/>
        <w:spacing w:before="0" w:beforeAutospacing="0" w:after="0" w:afterAutospacing="0"/>
        <w:jc w:val="center"/>
        <w:rPr>
          <w:b/>
        </w:rPr>
      </w:pPr>
    </w:p>
    <w:p w:rsidR="00306EDB" w:rsidRPr="00654F81" w:rsidRDefault="00654F81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654F81">
        <w:rPr>
          <w:b/>
        </w:rPr>
        <w:t>§ 4</w:t>
      </w:r>
      <w:r w:rsidR="00306EDB" w:rsidRPr="00654F81">
        <w:rPr>
          <w:b/>
        </w:rPr>
        <w:t>.</w:t>
      </w:r>
    </w:p>
    <w:p w:rsidR="00654F81" w:rsidRPr="00654F81" w:rsidRDefault="00654F81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654F81">
        <w:rPr>
          <w:b/>
        </w:rPr>
        <w:t>Wynagrodzenie</w:t>
      </w:r>
    </w:p>
    <w:p w:rsidR="00306EDB" w:rsidRPr="006A0070" w:rsidRDefault="00654F81" w:rsidP="006A007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Zamawiający</w:t>
      </w:r>
      <w:r w:rsidR="00306EDB" w:rsidRPr="006A0070">
        <w:t xml:space="preserve"> zapłaci </w:t>
      </w:r>
      <w:r>
        <w:t>Wykonawcy</w:t>
      </w:r>
      <w:r w:rsidR="00306EDB" w:rsidRPr="006A0070">
        <w:t xml:space="preserve"> wynagrodzenie za wykonanie przedmiotu umowy </w:t>
      </w:r>
      <w:r w:rsidRPr="006A0070">
        <w:t>określonego</w:t>
      </w:r>
      <w:r w:rsidR="00306EDB" w:rsidRPr="006A0070">
        <w:t xml:space="preserve"> w § 1, w </w:t>
      </w:r>
      <w:r w:rsidRPr="006A0070">
        <w:t>łącznej</w:t>
      </w:r>
      <w:r>
        <w:t xml:space="preserve"> </w:t>
      </w:r>
      <w:r w:rsidRPr="006A0070">
        <w:t>wysokości</w:t>
      </w:r>
      <w:r w:rsidR="00306EDB" w:rsidRPr="006A0070">
        <w:t xml:space="preserve"> kwota brutto ............................... zł (słownie zł: ....................), w tym wynagrodzenie netto ...................... zł oraz </w:t>
      </w:r>
      <w:r w:rsidR="00223A4D">
        <w:t>………..</w:t>
      </w:r>
      <w:r w:rsidR="00306EDB" w:rsidRPr="006A0070">
        <w:t xml:space="preserve">% podatek VAT, tj. ..................... zł. </w:t>
      </w:r>
    </w:p>
    <w:p w:rsidR="00306EDB" w:rsidRPr="006A0070" w:rsidRDefault="00306EDB" w:rsidP="006A007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A0070">
        <w:t xml:space="preserve">Wynagrodzenie </w:t>
      </w:r>
      <w:r w:rsidR="00654F81">
        <w:t>Wykonawcy</w:t>
      </w:r>
      <w:r w:rsidRPr="006A0070">
        <w:t xml:space="preserve"> płatne </w:t>
      </w:r>
      <w:r w:rsidR="00654F81" w:rsidRPr="006A0070">
        <w:t>będzie</w:t>
      </w:r>
      <w:r w:rsidR="00654F81">
        <w:t xml:space="preserve"> </w:t>
      </w:r>
      <w:r w:rsidR="00654F81" w:rsidRPr="006A0070">
        <w:t>miesięczn</w:t>
      </w:r>
      <w:r w:rsidR="00654F81">
        <w:t>i</w:t>
      </w:r>
      <w:r w:rsidR="00654F81" w:rsidRPr="006A0070">
        <w:t>e</w:t>
      </w:r>
      <w:r w:rsidRPr="006A0070">
        <w:t xml:space="preserve">, w </w:t>
      </w:r>
      <w:r w:rsidR="00654F81" w:rsidRPr="006A0070">
        <w:t>wysokości</w:t>
      </w:r>
      <w:r w:rsidRPr="006A0070">
        <w:t xml:space="preserve"> kwoty brutto ...........................zł, w tym wynagrodzenie netto ...................... zł oraz</w:t>
      </w:r>
      <w:r w:rsidR="00381266">
        <w:t xml:space="preserve"> …….</w:t>
      </w:r>
      <w:r w:rsidRPr="006A0070">
        <w:t xml:space="preserve">% podatek VAT, tj. ..................... zł, w terminie </w:t>
      </w:r>
      <w:r w:rsidR="00223A4D">
        <w:t>……….</w:t>
      </w:r>
      <w:r w:rsidRPr="006A0070">
        <w:t xml:space="preserve"> dni od dnia </w:t>
      </w:r>
      <w:r w:rsidR="00654F81" w:rsidRPr="006A0070">
        <w:t>doręczenia</w:t>
      </w:r>
      <w:r w:rsidRPr="006A0070">
        <w:t xml:space="preserve"> </w:t>
      </w:r>
      <w:r w:rsidR="00654F81">
        <w:t>Zamawiający</w:t>
      </w:r>
      <w:r w:rsidRPr="006A0070">
        <w:t xml:space="preserve"> przez </w:t>
      </w:r>
      <w:r w:rsidR="00654F81">
        <w:t>Wykonawcę</w:t>
      </w:r>
      <w:r w:rsidRPr="006A0070">
        <w:t xml:space="preserve"> prawidłowo wystawionej i podpisanej faktury. </w:t>
      </w:r>
    </w:p>
    <w:p w:rsidR="00306EDB" w:rsidRPr="006A0070" w:rsidRDefault="00306EDB" w:rsidP="006A007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A0070">
        <w:t xml:space="preserve">Wynagrodzenie, o </w:t>
      </w:r>
      <w:r w:rsidR="00654F81" w:rsidRPr="006A0070">
        <w:t>którym</w:t>
      </w:r>
      <w:r w:rsidRPr="006A0070">
        <w:t xml:space="preserve"> mowa w ust. 1 jest stałe i nie ulega waloryzac</w:t>
      </w:r>
      <w:bookmarkStart w:id="0" w:name="_GoBack"/>
      <w:bookmarkEnd w:id="0"/>
      <w:r w:rsidRPr="006A0070">
        <w:t xml:space="preserve">ji przez okres trwania umowy. </w:t>
      </w:r>
    </w:p>
    <w:p w:rsidR="00A05C66" w:rsidRPr="00A05C66" w:rsidRDefault="00654F81" w:rsidP="00A05C6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A0070">
        <w:t>Płatności</w:t>
      </w:r>
      <w:r>
        <w:t xml:space="preserve"> </w:t>
      </w:r>
      <w:r w:rsidRPr="006A0070">
        <w:t>będą</w:t>
      </w:r>
      <w:r w:rsidR="00306EDB" w:rsidRPr="006A0070">
        <w:t xml:space="preserve"> dokonane </w:t>
      </w:r>
      <w:r w:rsidRPr="006A0070">
        <w:t>bezpośrednio</w:t>
      </w:r>
      <w:r w:rsidR="00306EDB" w:rsidRPr="006A0070">
        <w:t xml:space="preserve"> na rachunek bankowy </w:t>
      </w:r>
      <w:r>
        <w:t>Wykonawcy</w:t>
      </w:r>
      <w:r w:rsidR="00306EDB" w:rsidRPr="006A0070">
        <w:t>:</w:t>
      </w:r>
      <w:r w:rsidR="00A05C66">
        <w:t xml:space="preserve"> …………………………………………………………</w:t>
      </w:r>
    </w:p>
    <w:p w:rsidR="003A2F5D" w:rsidRDefault="003A2F5D" w:rsidP="00654F81">
      <w:pPr>
        <w:pStyle w:val="NormalnyWeb"/>
        <w:spacing w:before="0" w:beforeAutospacing="0" w:after="0" w:afterAutospacing="0"/>
        <w:jc w:val="center"/>
        <w:rPr>
          <w:b/>
        </w:rPr>
      </w:pPr>
    </w:p>
    <w:p w:rsidR="00306EDB" w:rsidRPr="00B9623F" w:rsidRDefault="00B9623F" w:rsidP="00654F81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§ 5</w:t>
      </w:r>
      <w:r w:rsidR="00306EDB" w:rsidRPr="00B9623F">
        <w:rPr>
          <w:b/>
        </w:rPr>
        <w:t>.</w:t>
      </w:r>
    </w:p>
    <w:p w:rsidR="00654F81" w:rsidRPr="00B9623F" w:rsidRDefault="00654F81" w:rsidP="00654F81">
      <w:pPr>
        <w:pStyle w:val="NormalnyWeb"/>
        <w:spacing w:before="0" w:beforeAutospacing="0" w:after="0" w:afterAutospacing="0"/>
        <w:jc w:val="center"/>
        <w:rPr>
          <w:b/>
        </w:rPr>
      </w:pPr>
      <w:r w:rsidRPr="00B9623F">
        <w:rPr>
          <w:b/>
        </w:rPr>
        <w:t xml:space="preserve">Ochrona i tajemnica danych </w:t>
      </w:r>
    </w:p>
    <w:p w:rsidR="00306EDB" w:rsidRPr="006A0070" w:rsidRDefault="00654F81" w:rsidP="006A007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Wykonawca </w:t>
      </w:r>
      <w:r w:rsidRPr="006A0070">
        <w:t>zobowiązuje</w:t>
      </w:r>
      <w:r>
        <w:t xml:space="preserve"> </w:t>
      </w:r>
      <w:r w:rsidRPr="006A0070">
        <w:t>się</w:t>
      </w:r>
      <w:r w:rsidR="00306EDB" w:rsidRPr="006A0070">
        <w:t xml:space="preserve"> do przetwarzania – zgodnie z przepisami ustawy z dnia 29 sierpnia 1997 r. o ochronie danych osobowych (Dz. U. z 2002 r. Nr 101 poz. 926, ze zm.) </w:t>
      </w:r>
      <w:r w:rsidR="00306EDB" w:rsidRPr="006A0070">
        <w:lastRenderedPageBreak/>
        <w:t xml:space="preserve">–danych osobowych otrzymanych od </w:t>
      </w:r>
      <w:r>
        <w:t>Zamawiający</w:t>
      </w:r>
      <w:r w:rsidR="00306EDB" w:rsidRPr="006A0070">
        <w:t xml:space="preserve"> lub pozyskanych w </w:t>
      </w:r>
      <w:r w:rsidRPr="006A0070">
        <w:t>związku</w:t>
      </w:r>
      <w:r w:rsidR="00306EDB" w:rsidRPr="006A0070">
        <w:t xml:space="preserve"> z </w:t>
      </w:r>
      <w:r w:rsidRPr="006A0070">
        <w:t>realizacją</w:t>
      </w:r>
      <w:r w:rsidR="00306EDB" w:rsidRPr="006A0070">
        <w:t xml:space="preserve"> przedmiotu niniejszej umowy . </w:t>
      </w:r>
    </w:p>
    <w:p w:rsidR="00654F81" w:rsidRDefault="00654F81" w:rsidP="00654F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Wykonawca</w:t>
      </w:r>
      <w:r w:rsidR="00306EDB" w:rsidRPr="006A0070">
        <w:t xml:space="preserve"> </w:t>
      </w:r>
      <w:r w:rsidRPr="006A0070">
        <w:t>zobowiązuje</w:t>
      </w:r>
      <w:r>
        <w:t xml:space="preserve"> </w:t>
      </w:r>
      <w:r w:rsidR="00306EDB" w:rsidRPr="006A0070">
        <w:t xml:space="preserve">się do przestrzegania </w:t>
      </w:r>
      <w:r w:rsidRPr="006A0070">
        <w:t>przepisów</w:t>
      </w:r>
      <w:r w:rsidR="00306EDB" w:rsidRPr="006A0070">
        <w:t xml:space="preserve"> ustawy, o </w:t>
      </w:r>
      <w:r w:rsidRPr="006A0070">
        <w:t>której</w:t>
      </w:r>
      <w:r w:rsidR="00306EDB" w:rsidRPr="006A0070">
        <w:t xml:space="preserve"> mowa w ust. 1, w </w:t>
      </w:r>
      <w:r w:rsidRPr="006A0070">
        <w:t>szczególności</w:t>
      </w:r>
      <w:r w:rsidR="00306EDB" w:rsidRPr="006A0070">
        <w:t xml:space="preserve"> do zachowania w tajemnicy danych osobowych, do </w:t>
      </w:r>
      <w:r w:rsidRPr="006A0070">
        <w:t>których</w:t>
      </w:r>
      <w:r w:rsidR="00306EDB" w:rsidRPr="006A0070">
        <w:t xml:space="preserve"> uzyskał </w:t>
      </w:r>
      <w:r w:rsidRPr="006A0070">
        <w:t>dostęp</w:t>
      </w:r>
      <w:r w:rsidR="00306EDB" w:rsidRPr="006A0070">
        <w:t xml:space="preserve"> w </w:t>
      </w:r>
      <w:r w:rsidRPr="006A0070">
        <w:t>związku</w:t>
      </w:r>
      <w:r w:rsidR="00306EDB" w:rsidRPr="006A0070">
        <w:t xml:space="preserve"> z wykonywaniem przedmiotu niniejszej umowy, </w:t>
      </w:r>
      <w:r w:rsidRPr="006A0070">
        <w:t>również</w:t>
      </w:r>
      <w:r w:rsidR="00306EDB" w:rsidRPr="006A0070">
        <w:t xml:space="preserve"> po jej </w:t>
      </w:r>
      <w:r w:rsidRPr="006A0070">
        <w:t>rozwiązani</w:t>
      </w:r>
      <w:r w:rsidR="00306EDB" w:rsidRPr="006A0070">
        <w:t xml:space="preserve">. </w:t>
      </w:r>
    </w:p>
    <w:p w:rsidR="00654F81" w:rsidRDefault="00654F81" w:rsidP="00654F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Wykonawca</w:t>
      </w:r>
      <w:r w:rsidR="00306EDB" w:rsidRPr="006A0070">
        <w:t xml:space="preserve"> </w:t>
      </w:r>
      <w:r w:rsidRPr="006A0070">
        <w:t>zobowiązuje</w:t>
      </w:r>
      <w:r>
        <w:t xml:space="preserve"> </w:t>
      </w:r>
      <w:r w:rsidRPr="006A0070">
        <w:t>się</w:t>
      </w:r>
      <w:r w:rsidR="00306EDB" w:rsidRPr="006A0070">
        <w:t xml:space="preserve"> do utrzymania w tajemnicy i nie ujawniania osobom trzecim wszelkich informacji ani </w:t>
      </w:r>
      <w:r w:rsidRPr="006A0070">
        <w:t>dokumentów</w:t>
      </w:r>
      <w:r w:rsidR="00306EDB" w:rsidRPr="006A0070">
        <w:t xml:space="preserve"> uzyskanych w trakcie realizacji umowy. </w:t>
      </w:r>
    </w:p>
    <w:p w:rsidR="00654F81" w:rsidRDefault="00654F81" w:rsidP="00654F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Wykonawcy</w:t>
      </w:r>
      <w:r w:rsidR="00306EDB" w:rsidRPr="006A0070">
        <w:t xml:space="preserve"> nie wolno </w:t>
      </w:r>
      <w:r w:rsidRPr="006A0070">
        <w:t>wykorzystywać</w:t>
      </w:r>
      <w:r w:rsidR="00306EDB" w:rsidRPr="006A0070">
        <w:t xml:space="preserve"> jakichkolwiek danych i informacji pozyskanych w toku realizacji umowy w innych celach, </w:t>
      </w:r>
      <w:r w:rsidRPr="006A0070">
        <w:t>niż</w:t>
      </w:r>
      <w:r w:rsidR="00306EDB" w:rsidRPr="006A0070">
        <w:t xml:space="preserve"> </w:t>
      </w:r>
      <w:r w:rsidRPr="006A0070">
        <w:t>określone</w:t>
      </w:r>
      <w:r w:rsidR="00306EDB" w:rsidRPr="006A0070">
        <w:t xml:space="preserve"> w umowie, jak </w:t>
      </w:r>
      <w:r w:rsidRPr="006A0070">
        <w:t>również</w:t>
      </w:r>
      <w:r w:rsidR="00306EDB" w:rsidRPr="006A0070">
        <w:t xml:space="preserve"> ich </w:t>
      </w:r>
      <w:r w:rsidRPr="006A0070">
        <w:t>publikować</w:t>
      </w:r>
      <w:r w:rsidR="00306EDB" w:rsidRPr="006A0070">
        <w:t xml:space="preserve">. </w:t>
      </w:r>
    </w:p>
    <w:p w:rsidR="00306EDB" w:rsidRPr="006A0070" w:rsidRDefault="00654F81" w:rsidP="00654F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6A0070">
        <w:t>Powyższego</w:t>
      </w:r>
      <w:r>
        <w:t xml:space="preserve"> </w:t>
      </w:r>
      <w:r w:rsidRPr="006A0070">
        <w:t>zobowiązania</w:t>
      </w:r>
      <w:r w:rsidR="00306EDB" w:rsidRPr="006A0070">
        <w:t xml:space="preserve"> nie narusza ujawnienie informacji: </w:t>
      </w:r>
    </w:p>
    <w:p w:rsidR="00D320E6" w:rsidRPr="006A0070" w:rsidRDefault="00654F81" w:rsidP="006A0070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</w:pPr>
      <w:r w:rsidRPr="006A0070">
        <w:t>dostępnych</w:t>
      </w:r>
      <w:r>
        <w:t xml:space="preserve"> </w:t>
      </w:r>
      <w:r w:rsidR="00306EDB" w:rsidRPr="006A0070">
        <w:t>publicznie;</w:t>
      </w:r>
    </w:p>
    <w:p w:rsidR="00D320E6" w:rsidRPr="006A0070" w:rsidRDefault="00306EDB" w:rsidP="006A0070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</w:pPr>
      <w:r w:rsidRPr="006A0070">
        <w:t xml:space="preserve">uzyskanych </w:t>
      </w:r>
      <w:r w:rsidR="00654F81" w:rsidRPr="006A0070">
        <w:t>niezależnie</w:t>
      </w:r>
      <w:r w:rsidRPr="006A0070">
        <w:t xml:space="preserve"> z innych </w:t>
      </w:r>
      <w:r w:rsidR="00654F81" w:rsidRPr="006A0070">
        <w:t>źródeł</w:t>
      </w:r>
      <w:r w:rsidRPr="006A0070">
        <w:t>;</w:t>
      </w:r>
    </w:p>
    <w:p w:rsidR="00D320E6" w:rsidRPr="006A0070" w:rsidRDefault="00306EDB" w:rsidP="006A0070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</w:pPr>
      <w:r w:rsidRPr="006A0070">
        <w:t xml:space="preserve">co do </w:t>
      </w:r>
      <w:r w:rsidR="00654F81" w:rsidRPr="006A0070">
        <w:t>których</w:t>
      </w:r>
      <w:r w:rsidRPr="006A0070">
        <w:t xml:space="preserve"> uzyskano </w:t>
      </w:r>
      <w:r w:rsidR="00654F81" w:rsidRPr="006A0070">
        <w:t>pisemną</w:t>
      </w:r>
      <w:r w:rsidRPr="006A0070">
        <w:t xml:space="preserve"> </w:t>
      </w:r>
      <w:r w:rsidR="00654F81" w:rsidRPr="006A0070">
        <w:t>zgodę</w:t>
      </w:r>
      <w:r w:rsidRPr="006A0070">
        <w:t xml:space="preserve"> na ich ujawnienie;</w:t>
      </w:r>
    </w:p>
    <w:p w:rsidR="00A05C66" w:rsidRPr="00A05C66" w:rsidRDefault="00654F81" w:rsidP="00A05C66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</w:pPr>
      <w:r w:rsidRPr="006A0070">
        <w:t>których</w:t>
      </w:r>
      <w:r w:rsidR="00306EDB" w:rsidRPr="006A0070">
        <w:t xml:space="preserve"> ujawnienie </w:t>
      </w:r>
      <w:r w:rsidRPr="006A0070">
        <w:t>może</w:t>
      </w:r>
      <w:r>
        <w:t xml:space="preserve"> </w:t>
      </w:r>
      <w:r w:rsidRPr="006A0070">
        <w:t>być</w:t>
      </w:r>
      <w:r w:rsidR="00306EDB" w:rsidRPr="006A0070">
        <w:t xml:space="preserve"> wymagane na podstawie </w:t>
      </w:r>
      <w:r w:rsidRPr="006A0070">
        <w:t>odrębnych</w:t>
      </w:r>
      <w:r>
        <w:t xml:space="preserve"> </w:t>
      </w:r>
      <w:r w:rsidRPr="006A0070">
        <w:t>przypisów</w:t>
      </w:r>
      <w:r w:rsidR="00306EDB" w:rsidRPr="006A0070">
        <w:t xml:space="preserve"> prawa. </w:t>
      </w:r>
    </w:p>
    <w:p w:rsidR="003A2F5D" w:rsidRDefault="003A2F5D" w:rsidP="006A0070">
      <w:pPr>
        <w:pStyle w:val="NormalnyWeb"/>
        <w:spacing w:before="0" w:beforeAutospacing="0" w:after="0" w:afterAutospacing="0"/>
        <w:jc w:val="center"/>
        <w:rPr>
          <w:b/>
        </w:rPr>
      </w:pPr>
    </w:p>
    <w:p w:rsidR="00306EDB" w:rsidRPr="00223A4D" w:rsidRDefault="00223A4D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223A4D">
        <w:rPr>
          <w:b/>
        </w:rPr>
        <w:t>§6</w:t>
      </w:r>
      <w:r w:rsidR="00D320E6" w:rsidRPr="00223A4D">
        <w:rPr>
          <w:b/>
        </w:rPr>
        <w:t>.</w:t>
      </w:r>
    </w:p>
    <w:p w:rsidR="00223A4D" w:rsidRPr="00223A4D" w:rsidRDefault="00223A4D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223A4D">
        <w:rPr>
          <w:b/>
        </w:rPr>
        <w:t>Prawa autorskie</w:t>
      </w:r>
    </w:p>
    <w:p w:rsidR="00A05C66" w:rsidRPr="00A05C66" w:rsidRDefault="00306EDB" w:rsidP="00A05C66">
      <w:pPr>
        <w:pStyle w:val="NormalnyWeb"/>
        <w:spacing w:before="0" w:beforeAutospacing="0" w:after="0" w:afterAutospacing="0"/>
        <w:jc w:val="both"/>
      </w:pPr>
      <w:r w:rsidRPr="006A0070">
        <w:t xml:space="preserve">Prawa autorskie </w:t>
      </w:r>
      <w:r w:rsidR="00223A4D" w:rsidRPr="006A0070">
        <w:t>majątkowe</w:t>
      </w:r>
      <w:r w:rsidRPr="006A0070">
        <w:t xml:space="preserve"> w odniesieniu do wszystkich </w:t>
      </w:r>
      <w:r w:rsidR="00223A4D" w:rsidRPr="006A0070">
        <w:t>dokumentów</w:t>
      </w:r>
      <w:r w:rsidRPr="006A0070">
        <w:t xml:space="preserve"> dostarczonych przez </w:t>
      </w:r>
      <w:r w:rsidR="00223A4D">
        <w:t>Zamawiającego</w:t>
      </w:r>
      <w:r w:rsidRPr="006A0070">
        <w:t xml:space="preserve"> w trakcie realizacji niniejszej umowy </w:t>
      </w:r>
      <w:r w:rsidR="00223A4D" w:rsidRPr="006A0070">
        <w:t>przechodzą</w:t>
      </w:r>
      <w:r w:rsidRPr="006A0070">
        <w:t xml:space="preserve"> na rzecz </w:t>
      </w:r>
      <w:r w:rsidR="00223A4D">
        <w:t>Zamawiającego</w:t>
      </w:r>
      <w:r w:rsidRPr="006A0070">
        <w:t xml:space="preserve"> z </w:t>
      </w:r>
      <w:r w:rsidR="00223A4D" w:rsidRPr="006A0070">
        <w:t>chwilą</w:t>
      </w:r>
      <w:r w:rsidRPr="006A0070">
        <w:t xml:space="preserve"> ich dostarczenia. </w:t>
      </w:r>
    </w:p>
    <w:p w:rsidR="003A2F5D" w:rsidRDefault="003A2F5D" w:rsidP="006A0070">
      <w:pPr>
        <w:pStyle w:val="NormalnyWeb"/>
        <w:spacing w:before="0" w:beforeAutospacing="0" w:after="0" w:afterAutospacing="0"/>
        <w:jc w:val="center"/>
        <w:rPr>
          <w:b/>
        </w:rPr>
      </w:pPr>
    </w:p>
    <w:p w:rsidR="00D320E6" w:rsidRPr="00223A4D" w:rsidRDefault="00223A4D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223A4D">
        <w:rPr>
          <w:b/>
        </w:rPr>
        <w:t>§7</w:t>
      </w:r>
      <w:r w:rsidR="00306EDB" w:rsidRPr="00223A4D">
        <w:rPr>
          <w:b/>
        </w:rPr>
        <w:t>.</w:t>
      </w:r>
    </w:p>
    <w:p w:rsidR="00223A4D" w:rsidRPr="00223A4D" w:rsidRDefault="00223A4D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223A4D">
        <w:rPr>
          <w:b/>
        </w:rPr>
        <w:t>Osoby uprawnione do kontaktu</w:t>
      </w:r>
    </w:p>
    <w:p w:rsidR="00223A4D" w:rsidRPr="00223A4D" w:rsidRDefault="00306EDB" w:rsidP="00223A4D">
      <w:pPr>
        <w:pStyle w:val="NormalnyWeb"/>
        <w:spacing w:before="0" w:beforeAutospacing="0" w:after="0" w:afterAutospacing="0"/>
        <w:jc w:val="both"/>
      </w:pPr>
      <w:r w:rsidRPr="006A0070">
        <w:t xml:space="preserve">Wszelkie kontakty, raporty, rozliczenia </w:t>
      </w:r>
      <w:r w:rsidR="00223A4D" w:rsidRPr="006A0070">
        <w:t>płatności</w:t>
      </w:r>
      <w:r w:rsidRPr="006A0070">
        <w:t xml:space="preserve"> i pozostała korespondencja </w:t>
      </w:r>
      <w:r w:rsidR="00223A4D" w:rsidRPr="006A0070">
        <w:t>pomiędzy</w:t>
      </w:r>
      <w:r w:rsidR="00223A4D">
        <w:t xml:space="preserve"> Zamawiającym</w:t>
      </w:r>
      <w:r w:rsidR="00D320E6" w:rsidRPr="006A0070">
        <w:t>,</w:t>
      </w:r>
      <w:r w:rsidRPr="006A0070">
        <w:t xml:space="preserve"> a </w:t>
      </w:r>
      <w:r w:rsidR="00223A4D">
        <w:t>Wykonawcą</w:t>
      </w:r>
      <w:r w:rsidRPr="006A0070">
        <w:t xml:space="preserve"> </w:t>
      </w:r>
      <w:r w:rsidR="00223A4D" w:rsidRPr="006A0070">
        <w:t>będą</w:t>
      </w:r>
      <w:r w:rsidRPr="006A0070">
        <w:t xml:space="preserve"> dokonywane przez </w:t>
      </w:r>
      <w:r w:rsidR="00223A4D" w:rsidRPr="006A0070">
        <w:t>następujące</w:t>
      </w:r>
      <w:r w:rsidRPr="006A0070">
        <w:t xml:space="preserve"> osoby:</w:t>
      </w:r>
    </w:p>
    <w:p w:rsidR="00223A4D" w:rsidRDefault="00223A4D" w:rsidP="006A0070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>
        <w:t>u</w:t>
      </w:r>
      <w:r w:rsidR="00306EDB" w:rsidRPr="006A0070">
        <w:t xml:space="preserve">prawnionym pracownikiem </w:t>
      </w:r>
      <w:r>
        <w:t>Zamawiającego</w:t>
      </w:r>
      <w:r w:rsidR="00306EDB" w:rsidRPr="006A0070">
        <w:t xml:space="preserve"> do </w:t>
      </w:r>
      <w:r w:rsidRPr="006A0070">
        <w:t>bezpośredniego</w:t>
      </w:r>
      <w:r>
        <w:t xml:space="preserve"> kontaktowania się                     z Wykonawcą</w:t>
      </w:r>
      <w:r w:rsidR="00306EDB" w:rsidRPr="006A0070">
        <w:t xml:space="preserve"> jest : .......</w:t>
      </w:r>
      <w:r w:rsidR="00D320E6" w:rsidRPr="006A0070">
        <w:t>...............................</w:t>
      </w:r>
    </w:p>
    <w:p w:rsidR="00A05C66" w:rsidRPr="00A05C66" w:rsidRDefault="00223A4D" w:rsidP="00A05C66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>
        <w:t>u</w:t>
      </w:r>
      <w:r w:rsidR="00306EDB" w:rsidRPr="006A0070">
        <w:t xml:space="preserve">prawnionym pracownikiem </w:t>
      </w:r>
      <w:r>
        <w:t xml:space="preserve">Wykonawcy </w:t>
      </w:r>
      <w:r w:rsidR="00306EDB" w:rsidRPr="006A0070">
        <w:t xml:space="preserve">do </w:t>
      </w:r>
      <w:r w:rsidRPr="006A0070">
        <w:t>bezpośredniego</w:t>
      </w:r>
      <w:r w:rsidR="00306EDB" w:rsidRPr="006A0070">
        <w:t xml:space="preserve"> kontaktowania </w:t>
      </w:r>
      <w:r w:rsidRPr="006A0070">
        <w:t>się</w:t>
      </w:r>
      <w:r w:rsidR="00306EDB" w:rsidRPr="006A0070">
        <w:t xml:space="preserve"> </w:t>
      </w:r>
      <w:r>
        <w:t xml:space="preserve">                        </w:t>
      </w:r>
      <w:r w:rsidR="00306EDB" w:rsidRPr="006A0070">
        <w:t xml:space="preserve">ze </w:t>
      </w:r>
      <w:r>
        <w:t>Zamawiającym</w:t>
      </w:r>
      <w:r w:rsidR="00306EDB" w:rsidRPr="006A0070">
        <w:t xml:space="preserve"> jest: ....................................... </w:t>
      </w:r>
    </w:p>
    <w:p w:rsidR="003A2F5D" w:rsidRDefault="003A2F5D" w:rsidP="006A0070">
      <w:pPr>
        <w:pStyle w:val="NormalnyWeb"/>
        <w:spacing w:before="0" w:beforeAutospacing="0" w:after="0" w:afterAutospacing="0"/>
        <w:jc w:val="center"/>
        <w:rPr>
          <w:b/>
        </w:rPr>
      </w:pPr>
    </w:p>
    <w:p w:rsidR="00306EDB" w:rsidRPr="00223A4D" w:rsidRDefault="00223A4D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223A4D">
        <w:rPr>
          <w:b/>
        </w:rPr>
        <w:t>§ 8</w:t>
      </w:r>
      <w:r w:rsidR="00306EDB" w:rsidRPr="00223A4D">
        <w:rPr>
          <w:b/>
        </w:rPr>
        <w:t>.</w:t>
      </w:r>
    </w:p>
    <w:p w:rsidR="00223A4D" w:rsidRPr="00223A4D" w:rsidRDefault="00223A4D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223A4D">
        <w:rPr>
          <w:b/>
        </w:rPr>
        <w:t>Kontrola</w:t>
      </w:r>
    </w:p>
    <w:p w:rsidR="00306EDB" w:rsidRPr="006A0070" w:rsidRDefault="00654F81" w:rsidP="006A007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>
        <w:t>Zamawiający</w:t>
      </w:r>
      <w:r w:rsidR="00306EDB" w:rsidRPr="006A0070">
        <w:t xml:space="preserve"> ma prawo do kontroli i oceny </w:t>
      </w:r>
      <w:r w:rsidR="00223A4D" w:rsidRPr="006A0070">
        <w:t>świadczonych</w:t>
      </w:r>
      <w:r w:rsidR="00306EDB" w:rsidRPr="006A0070">
        <w:t xml:space="preserve"> usług w </w:t>
      </w:r>
      <w:r w:rsidR="00223A4D" w:rsidRPr="006A0070">
        <w:t>każdej</w:t>
      </w:r>
      <w:r w:rsidR="00306EDB" w:rsidRPr="006A0070">
        <w:t xml:space="preserve"> fazie realizacji umowy. Kontrola </w:t>
      </w:r>
      <w:r w:rsidR="00223A4D" w:rsidRPr="006A0070">
        <w:t>może być</w:t>
      </w:r>
      <w:r w:rsidR="00306EDB" w:rsidRPr="006A0070">
        <w:t xml:space="preserve"> dokonana przez </w:t>
      </w:r>
      <w:r w:rsidR="00223A4D">
        <w:t>Zamawiającego</w:t>
      </w:r>
      <w:r w:rsidR="00306EDB" w:rsidRPr="006A0070">
        <w:t xml:space="preserve"> </w:t>
      </w:r>
      <w:r w:rsidR="00223A4D" w:rsidRPr="006A0070">
        <w:t>bądź</w:t>
      </w:r>
      <w:r w:rsidR="00306EDB" w:rsidRPr="006A0070">
        <w:t xml:space="preserve"> </w:t>
      </w:r>
      <w:r w:rsidR="00223A4D" w:rsidRPr="006A0070">
        <w:t>upoważnione</w:t>
      </w:r>
      <w:r w:rsidR="00306EDB" w:rsidRPr="006A0070">
        <w:t xml:space="preserve"> przez niego osoby trzecie. </w:t>
      </w:r>
    </w:p>
    <w:p w:rsidR="00A05C66" w:rsidRPr="00A05C66" w:rsidRDefault="00306EDB" w:rsidP="00A05C66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6A0070">
        <w:t xml:space="preserve">W przypadku, gdy </w:t>
      </w:r>
      <w:r w:rsidR="00223A4D" w:rsidRPr="006A0070">
        <w:t>świadczone</w:t>
      </w:r>
      <w:r w:rsidRPr="006A0070">
        <w:t xml:space="preserve"> usługi nie </w:t>
      </w:r>
      <w:r w:rsidR="00223A4D" w:rsidRPr="006A0070">
        <w:t>odpowiadają</w:t>
      </w:r>
      <w:r w:rsidRPr="006A0070">
        <w:t xml:space="preserve"> warunkom </w:t>
      </w:r>
      <w:r w:rsidR="00223A4D" w:rsidRPr="006A0070">
        <w:t>określonym</w:t>
      </w:r>
      <w:r w:rsidRPr="006A0070">
        <w:t xml:space="preserve"> w niniejszej umowie </w:t>
      </w:r>
      <w:r w:rsidR="00654F81">
        <w:t>Zamawiający</w:t>
      </w:r>
      <w:r w:rsidRPr="006A0070">
        <w:t xml:space="preserve"> wyznaczy </w:t>
      </w:r>
      <w:r w:rsidR="00654F81">
        <w:t>Wykonawcy</w:t>
      </w:r>
      <w:r w:rsidRPr="006A0070">
        <w:t xml:space="preserve"> dodatkowy termin na </w:t>
      </w:r>
      <w:r w:rsidR="00223A4D" w:rsidRPr="006A0070">
        <w:t>usunięciu</w:t>
      </w:r>
      <w:r w:rsidR="00223A4D">
        <w:t xml:space="preserve"> u</w:t>
      </w:r>
      <w:r w:rsidR="00223A4D" w:rsidRPr="006A0070">
        <w:t>chybień</w:t>
      </w:r>
      <w:r w:rsidRPr="006A0070">
        <w:t xml:space="preserve"> z </w:t>
      </w:r>
      <w:r w:rsidR="00223A4D" w:rsidRPr="006A0070">
        <w:t>zastrzeżeniem</w:t>
      </w:r>
      <w:r w:rsidRPr="006A0070">
        <w:t xml:space="preserve">, </w:t>
      </w:r>
      <w:r w:rsidR="00223A4D" w:rsidRPr="006A0070">
        <w:t>iż</w:t>
      </w:r>
      <w:r w:rsidR="00223A4D">
        <w:t xml:space="preserve"> </w:t>
      </w:r>
      <w:r w:rsidRPr="006A0070">
        <w:t>po bezskutecznym upływie terminu</w:t>
      </w:r>
      <w:r w:rsidR="00223A4D">
        <w:t xml:space="preserve"> </w:t>
      </w:r>
      <w:r w:rsidR="00654F81">
        <w:t>Zamawiający</w:t>
      </w:r>
      <w:r w:rsidRPr="006A0070">
        <w:t xml:space="preserve"> </w:t>
      </w:r>
      <w:r w:rsidR="00223A4D" w:rsidRPr="006A0070">
        <w:t>będzie</w:t>
      </w:r>
      <w:r w:rsidR="00223A4D">
        <w:t xml:space="preserve"> </w:t>
      </w:r>
      <w:r w:rsidR="00223A4D" w:rsidRPr="006A0070">
        <w:t>mógł</w:t>
      </w:r>
      <w:r w:rsidRPr="006A0070">
        <w:t xml:space="preserve"> od umowy </w:t>
      </w:r>
      <w:r w:rsidR="00223A4D" w:rsidRPr="006A0070">
        <w:t>odstąpić</w:t>
      </w:r>
      <w:r w:rsidRPr="006A0070">
        <w:t xml:space="preserve"> </w:t>
      </w:r>
      <w:r w:rsidR="00223A4D" w:rsidRPr="006A0070">
        <w:t>bez</w:t>
      </w:r>
      <w:r w:rsidRPr="006A0070">
        <w:t xml:space="preserve"> </w:t>
      </w:r>
      <w:r w:rsidR="00223A4D" w:rsidRPr="006A0070">
        <w:t>obowiązku</w:t>
      </w:r>
      <w:r w:rsidRPr="006A0070">
        <w:t xml:space="preserve"> zapłaty jakiegokolwiek odszkodowania. </w:t>
      </w:r>
    </w:p>
    <w:p w:rsidR="003A2F5D" w:rsidRDefault="003A2F5D" w:rsidP="00223A4D">
      <w:pPr>
        <w:pStyle w:val="NormalnyWeb"/>
        <w:spacing w:before="0" w:beforeAutospacing="0" w:after="0" w:afterAutospacing="0"/>
        <w:jc w:val="center"/>
        <w:rPr>
          <w:b/>
        </w:rPr>
      </w:pPr>
    </w:p>
    <w:p w:rsidR="00306EDB" w:rsidRPr="00223A4D" w:rsidRDefault="00223A4D" w:rsidP="00223A4D">
      <w:pPr>
        <w:pStyle w:val="NormalnyWeb"/>
        <w:spacing w:before="0" w:beforeAutospacing="0" w:after="0" w:afterAutospacing="0"/>
        <w:jc w:val="center"/>
        <w:rPr>
          <w:b/>
        </w:rPr>
      </w:pPr>
      <w:r w:rsidRPr="00223A4D">
        <w:rPr>
          <w:b/>
        </w:rPr>
        <w:t>§ 9</w:t>
      </w:r>
      <w:r w:rsidR="00306EDB" w:rsidRPr="00223A4D">
        <w:rPr>
          <w:b/>
        </w:rPr>
        <w:t>.</w:t>
      </w:r>
    </w:p>
    <w:p w:rsidR="00223A4D" w:rsidRPr="00223A4D" w:rsidRDefault="00223A4D" w:rsidP="00223A4D">
      <w:pPr>
        <w:pStyle w:val="NormalnyWeb"/>
        <w:spacing w:before="0" w:beforeAutospacing="0" w:after="0" w:afterAutospacing="0"/>
        <w:jc w:val="center"/>
        <w:rPr>
          <w:b/>
        </w:rPr>
      </w:pPr>
      <w:r w:rsidRPr="00223A4D">
        <w:rPr>
          <w:b/>
        </w:rPr>
        <w:t>Wypowiedzenie umowy</w:t>
      </w:r>
    </w:p>
    <w:p w:rsidR="00306EDB" w:rsidRPr="006A0070" w:rsidRDefault="00654F81" w:rsidP="006A007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Zamawiający</w:t>
      </w:r>
      <w:r w:rsidR="00306EDB" w:rsidRPr="006A0070">
        <w:t xml:space="preserve"> </w:t>
      </w:r>
      <w:r w:rsidR="00223A4D" w:rsidRPr="006A0070">
        <w:t>może</w:t>
      </w:r>
      <w:r w:rsidR="00223A4D">
        <w:t xml:space="preserve"> </w:t>
      </w:r>
      <w:r w:rsidR="00223A4D" w:rsidRPr="006A0070">
        <w:t>wypowiedzieć</w:t>
      </w:r>
      <w:r w:rsidR="00306EDB" w:rsidRPr="006A0070">
        <w:t xml:space="preserve"> </w:t>
      </w:r>
      <w:r w:rsidR="00223A4D" w:rsidRPr="006A0070">
        <w:t>umowę</w:t>
      </w:r>
      <w:r w:rsidR="00306EDB" w:rsidRPr="006A0070">
        <w:t xml:space="preserve"> w tryb</w:t>
      </w:r>
      <w:r w:rsidR="00D320E6" w:rsidRPr="006A0070">
        <w:t xml:space="preserve">ie natychmiastowym, bez wypłaty </w:t>
      </w:r>
      <w:r w:rsidR="00306EDB" w:rsidRPr="006A0070">
        <w:t xml:space="preserve">jakiegokolwiek odszkodowania, w </w:t>
      </w:r>
      <w:r w:rsidR="00223A4D" w:rsidRPr="006A0070">
        <w:t>następujących</w:t>
      </w:r>
      <w:r w:rsidR="00306EDB" w:rsidRPr="006A0070">
        <w:t xml:space="preserve"> przypadkach: </w:t>
      </w:r>
    </w:p>
    <w:p w:rsidR="00306EDB" w:rsidRPr="006A0070" w:rsidRDefault="00223A4D" w:rsidP="006A0070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</w:pPr>
      <w:r w:rsidRPr="006A0070">
        <w:t>jeżeli</w:t>
      </w:r>
      <w:r w:rsidR="00306EDB" w:rsidRPr="006A0070">
        <w:t xml:space="preserve"> Zleceniobiorca nie </w:t>
      </w:r>
      <w:r w:rsidRPr="006A0070">
        <w:t>wywiąże</w:t>
      </w:r>
      <w:r>
        <w:t xml:space="preserve"> </w:t>
      </w:r>
      <w:r w:rsidRPr="006A0070">
        <w:t>się</w:t>
      </w:r>
      <w:r w:rsidR="00306EDB" w:rsidRPr="006A0070">
        <w:t xml:space="preserve"> z </w:t>
      </w:r>
      <w:r w:rsidRPr="006A0070">
        <w:t>któregokolwiek</w:t>
      </w:r>
      <w:r w:rsidR="00306EDB" w:rsidRPr="006A0070">
        <w:t xml:space="preserve"> z </w:t>
      </w:r>
      <w:r w:rsidRPr="006A0070">
        <w:t>postanowień</w:t>
      </w:r>
      <w:r w:rsidR="00306EDB" w:rsidRPr="006A0070">
        <w:t xml:space="preserve"> niniejszej umowy; </w:t>
      </w:r>
    </w:p>
    <w:p w:rsidR="00306EDB" w:rsidRPr="006A0070" w:rsidRDefault="00223A4D" w:rsidP="006A0070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</w:pPr>
      <w:r w:rsidRPr="006A0070">
        <w:t>jeżeli</w:t>
      </w:r>
      <w:r w:rsidR="00306EDB" w:rsidRPr="006A0070">
        <w:t xml:space="preserve"> wobec </w:t>
      </w:r>
      <w:r w:rsidR="00654F81">
        <w:t>Wykonawcy</w:t>
      </w:r>
      <w:r w:rsidR="00306EDB" w:rsidRPr="006A0070">
        <w:t xml:space="preserve"> zostanie </w:t>
      </w:r>
      <w:r w:rsidRPr="006A0070">
        <w:t>złożony</w:t>
      </w:r>
      <w:r w:rsidR="00306EDB" w:rsidRPr="006A0070">
        <w:t xml:space="preserve"> wniosek o ogłoszenie </w:t>
      </w:r>
      <w:r w:rsidRPr="006A0070">
        <w:t>upadłości</w:t>
      </w:r>
      <w:r w:rsidR="00306EDB" w:rsidRPr="006A0070">
        <w:t xml:space="preserve"> lub zostało </w:t>
      </w:r>
      <w:r w:rsidRPr="006A0070">
        <w:t>wszczęte</w:t>
      </w:r>
      <w:r>
        <w:t xml:space="preserve"> </w:t>
      </w:r>
      <w:r w:rsidRPr="006A0070">
        <w:t>postępowanie</w:t>
      </w:r>
      <w:r w:rsidR="00306EDB" w:rsidRPr="006A0070">
        <w:t xml:space="preserve"> likwidacyjne; </w:t>
      </w:r>
    </w:p>
    <w:p w:rsidR="00306EDB" w:rsidRPr="006A0070" w:rsidRDefault="00223A4D" w:rsidP="006A0070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</w:pPr>
      <w:r w:rsidRPr="006A0070">
        <w:t>jeżeli</w:t>
      </w:r>
      <w:r w:rsidR="00306EDB" w:rsidRPr="006A0070">
        <w:t xml:space="preserve"> wydany został tytuł egzekucyjny skierowany na </w:t>
      </w:r>
      <w:r w:rsidRPr="006A0070">
        <w:t>majątek</w:t>
      </w:r>
      <w:r w:rsidR="00306EDB" w:rsidRPr="006A0070">
        <w:t xml:space="preserve"> </w:t>
      </w:r>
      <w:r w:rsidR="00654F81">
        <w:t>Wykonawcy</w:t>
      </w:r>
      <w:r w:rsidR="00306EDB" w:rsidRPr="006A0070">
        <w:t xml:space="preserve">; </w:t>
      </w:r>
    </w:p>
    <w:p w:rsidR="00306EDB" w:rsidRPr="006A0070" w:rsidRDefault="00306EDB" w:rsidP="006A007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6A0070">
        <w:t xml:space="preserve">Zleceniobiorca </w:t>
      </w:r>
      <w:r w:rsidR="00223A4D" w:rsidRPr="006A0070">
        <w:t>może</w:t>
      </w:r>
      <w:r w:rsidR="00223A4D">
        <w:t xml:space="preserve"> </w:t>
      </w:r>
      <w:r w:rsidR="00223A4D" w:rsidRPr="006A0070">
        <w:t>rozwiązać</w:t>
      </w:r>
      <w:r w:rsidRPr="006A0070">
        <w:t xml:space="preserve"> </w:t>
      </w:r>
      <w:r w:rsidR="00223A4D" w:rsidRPr="006A0070">
        <w:t>umowę</w:t>
      </w:r>
      <w:r w:rsidRPr="006A0070">
        <w:t xml:space="preserve"> za </w:t>
      </w:r>
      <w:r w:rsidR="00223A4D" w:rsidRPr="006A0070">
        <w:t>jednomiesięcznym</w:t>
      </w:r>
      <w:r w:rsidRPr="006A0070">
        <w:t xml:space="preserve"> wypowiedzeniem, bez wypłaty jakiegokolwiek odszkodowania, w </w:t>
      </w:r>
      <w:r w:rsidR="00223A4D" w:rsidRPr="006A0070">
        <w:t>następujących</w:t>
      </w:r>
      <w:r w:rsidRPr="006A0070">
        <w:t xml:space="preserve"> przypadkach: </w:t>
      </w:r>
    </w:p>
    <w:p w:rsidR="00D320E6" w:rsidRPr="006A0070" w:rsidRDefault="00223A4D" w:rsidP="006A0070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</w:pPr>
      <w:r w:rsidRPr="006A0070">
        <w:lastRenderedPageBreak/>
        <w:t>jeżeli</w:t>
      </w:r>
      <w:r w:rsidR="00306EDB" w:rsidRPr="006A0070">
        <w:t xml:space="preserve"> </w:t>
      </w:r>
      <w:r w:rsidR="00654F81">
        <w:t>Zamawiający</w:t>
      </w:r>
      <w:r w:rsidR="00306EDB" w:rsidRPr="006A0070">
        <w:t xml:space="preserve"> nie </w:t>
      </w:r>
      <w:r w:rsidRPr="006A0070">
        <w:t>wywiązuje</w:t>
      </w:r>
      <w:r>
        <w:t xml:space="preserve"> </w:t>
      </w:r>
      <w:r w:rsidRPr="006A0070">
        <w:t>się</w:t>
      </w:r>
      <w:r w:rsidR="00306EDB" w:rsidRPr="006A0070">
        <w:t xml:space="preserve"> z </w:t>
      </w:r>
      <w:r w:rsidRPr="006A0070">
        <w:t>obowiązku</w:t>
      </w:r>
      <w:r w:rsidR="00306EDB" w:rsidRPr="006A0070">
        <w:t xml:space="preserve"> dokonania </w:t>
      </w:r>
      <w:r w:rsidRPr="006A0070">
        <w:t>płatności</w:t>
      </w:r>
      <w:r w:rsidR="00306EDB" w:rsidRPr="006A0070">
        <w:t xml:space="preserve"> pomimo dodatkowego wezwania w terminie </w:t>
      </w:r>
      <w:r w:rsidRPr="006A0070">
        <w:t>dwóch miesięcy</w:t>
      </w:r>
      <w:r w:rsidR="00306EDB" w:rsidRPr="006A0070">
        <w:t xml:space="preserve"> od upływu terminu </w:t>
      </w:r>
      <w:r w:rsidRPr="006A0070">
        <w:t>określonego</w:t>
      </w:r>
      <w:r w:rsidR="00306EDB" w:rsidRPr="006A0070">
        <w:t xml:space="preserve"> w § 5 ust. 2 niniejszej umowy; </w:t>
      </w:r>
    </w:p>
    <w:p w:rsidR="00306EDB" w:rsidRPr="006A0070" w:rsidRDefault="00223A4D" w:rsidP="006A0070">
      <w:pPr>
        <w:pStyle w:val="NormalnyWeb"/>
        <w:numPr>
          <w:ilvl w:val="1"/>
          <w:numId w:val="10"/>
        </w:numPr>
        <w:spacing w:before="0" w:beforeAutospacing="0" w:after="0" w:afterAutospacing="0"/>
        <w:jc w:val="both"/>
      </w:pPr>
      <w:r w:rsidRPr="006A0070">
        <w:t>jeżeli</w:t>
      </w:r>
      <w:r w:rsidR="00306EDB" w:rsidRPr="006A0070">
        <w:t xml:space="preserve"> </w:t>
      </w:r>
      <w:r w:rsidR="00654F81">
        <w:t>Zamawiający</w:t>
      </w:r>
      <w:r w:rsidR="00306EDB" w:rsidRPr="006A0070">
        <w:t xml:space="preserve"> zawiadomi </w:t>
      </w:r>
      <w:r w:rsidRPr="006A0070">
        <w:t>Wykonawcę</w:t>
      </w:r>
      <w:r w:rsidR="00306EDB" w:rsidRPr="006A0070">
        <w:t xml:space="preserve">, iż wobec zaistnienia uprzednio nieprzewidzianych </w:t>
      </w:r>
      <w:r w:rsidRPr="006A0070">
        <w:t>okoliczności</w:t>
      </w:r>
      <w:r w:rsidR="00306EDB" w:rsidRPr="006A0070">
        <w:t xml:space="preserve">, powstałych bez winy </w:t>
      </w:r>
      <w:r w:rsidR="00654F81">
        <w:t>Wykonawcy</w:t>
      </w:r>
      <w:r w:rsidR="00306EDB" w:rsidRPr="006A0070">
        <w:t xml:space="preserve">, nie </w:t>
      </w:r>
      <w:r w:rsidRPr="006A0070">
        <w:t>będzie</w:t>
      </w:r>
      <w:r>
        <w:t xml:space="preserve"> </w:t>
      </w:r>
      <w:r w:rsidRPr="006A0070">
        <w:t>mógł</w:t>
      </w:r>
      <w:r>
        <w:t xml:space="preserve"> </w:t>
      </w:r>
      <w:r w:rsidRPr="006A0070">
        <w:t>spełniać</w:t>
      </w:r>
      <w:r w:rsidR="00306EDB" w:rsidRPr="006A0070">
        <w:t xml:space="preserve"> swoich </w:t>
      </w:r>
      <w:r w:rsidRPr="006A0070">
        <w:t>zobowiązań</w:t>
      </w:r>
      <w:r w:rsidR="00306EDB" w:rsidRPr="006A0070">
        <w:t xml:space="preserve"> umownych wobec </w:t>
      </w:r>
      <w:r w:rsidR="00654F81">
        <w:t>Wykonawcy</w:t>
      </w:r>
      <w:r w:rsidR="00306EDB" w:rsidRPr="006A0070">
        <w:t xml:space="preserve">. </w:t>
      </w:r>
    </w:p>
    <w:p w:rsidR="00306EDB" w:rsidRPr="006A0070" w:rsidRDefault="00306EDB" w:rsidP="006A007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6A0070">
        <w:t xml:space="preserve">Wypowiedzenie umowy </w:t>
      </w:r>
      <w:r w:rsidR="00223A4D" w:rsidRPr="006A0070">
        <w:t>następuje</w:t>
      </w:r>
      <w:r w:rsidRPr="006A0070">
        <w:t xml:space="preserve"> w formie pisemnej pod rygorem </w:t>
      </w:r>
      <w:r w:rsidR="00223A4D" w:rsidRPr="006A0070">
        <w:t>nieważności</w:t>
      </w:r>
      <w:r w:rsidRPr="006A0070">
        <w:t xml:space="preserve"> i zawiera uzasadnienie. </w:t>
      </w:r>
    </w:p>
    <w:p w:rsidR="003A2F5D" w:rsidRDefault="003A2F5D" w:rsidP="006A0070">
      <w:pPr>
        <w:pStyle w:val="NormalnyWeb"/>
        <w:spacing w:before="0" w:beforeAutospacing="0" w:after="0" w:afterAutospacing="0"/>
        <w:jc w:val="center"/>
        <w:rPr>
          <w:b/>
        </w:rPr>
      </w:pPr>
    </w:p>
    <w:p w:rsidR="00306EDB" w:rsidRPr="00223A4D" w:rsidRDefault="00223A4D" w:rsidP="006A0070">
      <w:pPr>
        <w:pStyle w:val="NormalnyWeb"/>
        <w:spacing w:before="0" w:beforeAutospacing="0" w:after="0" w:afterAutospacing="0"/>
        <w:jc w:val="center"/>
        <w:rPr>
          <w:b/>
        </w:rPr>
      </w:pPr>
      <w:r w:rsidRPr="00223A4D">
        <w:rPr>
          <w:b/>
        </w:rPr>
        <w:t>§ 10</w:t>
      </w:r>
      <w:r w:rsidR="00306EDB" w:rsidRPr="00223A4D">
        <w:rPr>
          <w:b/>
        </w:rPr>
        <w:t>.</w:t>
      </w:r>
    </w:p>
    <w:p w:rsidR="00223A4D" w:rsidRPr="00223A4D" w:rsidRDefault="00A05C66" w:rsidP="006A0070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Odstąpienie od umowy </w:t>
      </w:r>
    </w:p>
    <w:p w:rsidR="00306EDB" w:rsidRPr="006A0070" w:rsidRDefault="00306EDB" w:rsidP="006A007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6A0070">
        <w:t xml:space="preserve">W razie zaistnienia istotnej zmiany </w:t>
      </w:r>
      <w:r w:rsidR="00A05C66" w:rsidRPr="006A0070">
        <w:t>okoliczności</w:t>
      </w:r>
      <w:r w:rsidR="00A05C66">
        <w:t xml:space="preserve"> </w:t>
      </w:r>
      <w:r w:rsidR="00A05C66" w:rsidRPr="006A0070">
        <w:t>powodującej</w:t>
      </w:r>
      <w:r w:rsidRPr="006A0070">
        <w:t xml:space="preserve">, że wykonanie </w:t>
      </w:r>
      <w:r w:rsidR="00A05C66" w:rsidRPr="006A0070">
        <w:t>zamówienia</w:t>
      </w:r>
      <w:r w:rsidRPr="006A0070">
        <w:t xml:space="preserve"> nie </w:t>
      </w:r>
      <w:r w:rsidR="00A05C66" w:rsidRPr="006A0070">
        <w:t>leży</w:t>
      </w:r>
      <w:r w:rsidRPr="006A0070">
        <w:t xml:space="preserve"> w interesie publicznym, czego nie </w:t>
      </w:r>
      <w:r w:rsidR="00A05C66" w:rsidRPr="006A0070">
        <w:t>można</w:t>
      </w:r>
      <w:r w:rsidRPr="006A0070">
        <w:t xml:space="preserve"> było </w:t>
      </w:r>
      <w:r w:rsidR="00A05C66" w:rsidRPr="006A0070">
        <w:t>przewidzieć</w:t>
      </w:r>
      <w:r w:rsidRPr="006A0070">
        <w:t xml:space="preserve">́ w chwili zawarcia umowy, </w:t>
      </w:r>
      <w:r w:rsidR="00654F81">
        <w:t>Zamawiający</w:t>
      </w:r>
      <w:r w:rsidRPr="006A0070">
        <w:t xml:space="preserve"> </w:t>
      </w:r>
      <w:r w:rsidR="00A05C66" w:rsidRPr="006A0070">
        <w:t>może</w:t>
      </w:r>
      <w:r w:rsidR="00A05C66">
        <w:t xml:space="preserve"> </w:t>
      </w:r>
      <w:r w:rsidR="00A05C66" w:rsidRPr="006A0070">
        <w:t>odstąpić</w:t>
      </w:r>
      <w:r w:rsidRPr="006A0070">
        <w:t>́ od umowy w</w:t>
      </w:r>
      <w:r w:rsidR="00A05C66">
        <w:t xml:space="preserve"> </w:t>
      </w:r>
      <w:r w:rsidRPr="006A0070">
        <w:t xml:space="preserve">terminie 30 dni od </w:t>
      </w:r>
      <w:r w:rsidR="00A05C66" w:rsidRPr="006A0070">
        <w:t>powzięcia</w:t>
      </w:r>
      <w:r w:rsidR="00A05C66">
        <w:t xml:space="preserve"> </w:t>
      </w:r>
      <w:r w:rsidR="00A05C66" w:rsidRPr="006A0070">
        <w:t>wiadomości</w:t>
      </w:r>
      <w:r w:rsidRPr="006A0070">
        <w:t xml:space="preserve"> o tych </w:t>
      </w:r>
      <w:r w:rsidR="00A05C66" w:rsidRPr="006A0070">
        <w:t>okolicznościach</w:t>
      </w:r>
      <w:r w:rsidRPr="006A0070">
        <w:t xml:space="preserve">. </w:t>
      </w:r>
    </w:p>
    <w:p w:rsidR="00306EDB" w:rsidRPr="006A0070" w:rsidRDefault="00306EDB" w:rsidP="006A007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6A0070">
        <w:t xml:space="preserve">W przypadku, o </w:t>
      </w:r>
      <w:r w:rsidR="00A05C66" w:rsidRPr="006A0070">
        <w:t>którym</w:t>
      </w:r>
      <w:r w:rsidRPr="006A0070">
        <w:t xml:space="preserve"> mowa w ust. 1 Zleceniobiorca </w:t>
      </w:r>
      <w:r w:rsidR="00A05C66" w:rsidRPr="006A0070">
        <w:t>może</w:t>
      </w:r>
      <w:r w:rsidR="00A05C66">
        <w:t xml:space="preserve"> żądać</w:t>
      </w:r>
      <w:r w:rsidRPr="006A0070">
        <w:t xml:space="preserve"> </w:t>
      </w:r>
      <w:r w:rsidR="00A05C66" w:rsidRPr="006A0070">
        <w:t>wyłącznie</w:t>
      </w:r>
      <w:r w:rsidRPr="006A0070">
        <w:t xml:space="preserve"> wynagrodzenia </w:t>
      </w:r>
      <w:r w:rsidR="00A05C66" w:rsidRPr="006A0070">
        <w:t>należnego</w:t>
      </w:r>
      <w:r w:rsidRPr="006A0070">
        <w:t xml:space="preserve"> z tytułu wykonania </w:t>
      </w:r>
      <w:r w:rsidR="00A05C66" w:rsidRPr="006A0070">
        <w:t>części</w:t>
      </w:r>
      <w:r w:rsidRPr="006A0070">
        <w:t xml:space="preserve"> umowy. </w:t>
      </w:r>
    </w:p>
    <w:p w:rsidR="00A05C66" w:rsidRDefault="00A05C66" w:rsidP="006A0070">
      <w:pPr>
        <w:pStyle w:val="NormalnyWeb"/>
        <w:spacing w:before="0" w:beforeAutospacing="0" w:after="0" w:afterAutospacing="0"/>
        <w:ind w:left="720"/>
        <w:jc w:val="center"/>
      </w:pPr>
    </w:p>
    <w:p w:rsidR="00306EDB" w:rsidRPr="00A05C66" w:rsidRDefault="00A05C66" w:rsidP="00A05C66">
      <w:pPr>
        <w:pStyle w:val="NormalnyWeb"/>
        <w:spacing w:before="0" w:beforeAutospacing="0" w:after="0" w:afterAutospacing="0"/>
        <w:jc w:val="center"/>
        <w:rPr>
          <w:b/>
        </w:rPr>
      </w:pPr>
      <w:r w:rsidRPr="00A05C66">
        <w:rPr>
          <w:b/>
        </w:rPr>
        <w:t>§ 11</w:t>
      </w:r>
      <w:r w:rsidR="00306EDB" w:rsidRPr="00A05C66">
        <w:rPr>
          <w:b/>
        </w:rPr>
        <w:t>.</w:t>
      </w:r>
    </w:p>
    <w:p w:rsidR="00A05C66" w:rsidRPr="00A05C66" w:rsidRDefault="00A05C66" w:rsidP="00A05C66">
      <w:pPr>
        <w:pStyle w:val="NormalnyWeb"/>
        <w:spacing w:before="0" w:beforeAutospacing="0" w:after="0" w:afterAutospacing="0"/>
        <w:jc w:val="center"/>
        <w:rPr>
          <w:b/>
        </w:rPr>
      </w:pPr>
      <w:r w:rsidRPr="00A05C66">
        <w:rPr>
          <w:b/>
        </w:rPr>
        <w:t>Kry umowne</w:t>
      </w:r>
    </w:p>
    <w:p w:rsidR="00306EDB" w:rsidRPr="006A0070" w:rsidRDefault="00306EDB" w:rsidP="006A007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6A0070">
        <w:t xml:space="preserve">W przypadku niewykonania lub </w:t>
      </w:r>
      <w:r w:rsidR="00A05C66" w:rsidRPr="006A0070">
        <w:t>nienależytego</w:t>
      </w:r>
      <w:r w:rsidRPr="006A0070">
        <w:t xml:space="preserve"> wykonania przedmiotu umowy </w:t>
      </w:r>
      <w:r w:rsidR="00A05C66" w:rsidRPr="006A0070">
        <w:t>określonego</w:t>
      </w:r>
      <w:r w:rsidRPr="006A0070">
        <w:t xml:space="preserve"> w § 1 </w:t>
      </w:r>
      <w:r w:rsidR="00654F81">
        <w:t>Zamawiający</w:t>
      </w:r>
      <w:r w:rsidRPr="006A0070">
        <w:t xml:space="preserve"> </w:t>
      </w:r>
      <w:r w:rsidR="00A05C66" w:rsidRPr="006A0070">
        <w:t>nałoży</w:t>
      </w:r>
      <w:r w:rsidRPr="006A0070">
        <w:t xml:space="preserve"> na </w:t>
      </w:r>
      <w:r w:rsidR="00A05C66">
        <w:t>Wykonawc</w:t>
      </w:r>
      <w:r w:rsidR="00A05C66" w:rsidRPr="006A0070">
        <w:t>ę</w:t>
      </w:r>
      <w:r w:rsidRPr="006A0070">
        <w:t xml:space="preserve">̨ karę umowną w </w:t>
      </w:r>
      <w:r w:rsidR="00A05C66" w:rsidRPr="006A0070">
        <w:t>wysokości</w:t>
      </w:r>
      <w:r w:rsidRPr="006A0070">
        <w:t xml:space="preserve"> 10% wynagrodzenia brutto, o </w:t>
      </w:r>
      <w:r w:rsidR="00A05C66" w:rsidRPr="006A0070">
        <w:t>którym</w:t>
      </w:r>
      <w:r w:rsidRPr="006A0070">
        <w:t xml:space="preserve"> mowa w § 5 ust. 1. </w:t>
      </w:r>
    </w:p>
    <w:p w:rsidR="00306EDB" w:rsidRPr="006A0070" w:rsidRDefault="00306EDB" w:rsidP="006A007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6A0070">
        <w:t xml:space="preserve">W przypadku ujawnienia przez </w:t>
      </w:r>
      <w:r w:rsidR="00A05C66">
        <w:t>Wykonawcę</w:t>
      </w:r>
      <w:r w:rsidRPr="006A0070">
        <w:t xml:space="preserve"> </w:t>
      </w:r>
      <w:r w:rsidR="00A05C66" w:rsidRPr="006A0070">
        <w:t>dokumentów</w:t>
      </w:r>
      <w:r w:rsidR="00397484" w:rsidRPr="006A0070">
        <w:t xml:space="preserve">, informacji lub danych </w:t>
      </w:r>
      <w:r w:rsidRPr="006A0070">
        <w:t xml:space="preserve">niezgodnie z § 6 lub § 7, </w:t>
      </w:r>
      <w:r w:rsidR="00654F81">
        <w:t>Zamawiający</w:t>
      </w:r>
      <w:r w:rsidRPr="006A0070">
        <w:t xml:space="preserve"> </w:t>
      </w:r>
      <w:r w:rsidR="00A05C66" w:rsidRPr="006A0070">
        <w:t>nałoży</w:t>
      </w:r>
      <w:r w:rsidRPr="006A0070">
        <w:t xml:space="preserve"> na </w:t>
      </w:r>
      <w:r w:rsidR="00A05C66" w:rsidRPr="006A0070">
        <w:t>Wykonawcę</w:t>
      </w:r>
      <w:r w:rsidRPr="006A0070">
        <w:t xml:space="preserve">̨ karę umowną w </w:t>
      </w:r>
      <w:r w:rsidR="00A05C66" w:rsidRPr="006A0070">
        <w:t>wysokości</w:t>
      </w:r>
      <w:r w:rsidRPr="006A0070">
        <w:t xml:space="preserve"> 30% wynagrodze</w:t>
      </w:r>
      <w:r w:rsidR="00A05C66">
        <w:t>nia brutto, o którym mowa w § 4</w:t>
      </w:r>
      <w:r w:rsidRPr="006A0070">
        <w:t xml:space="preserve"> ust. 1. </w:t>
      </w:r>
    </w:p>
    <w:p w:rsidR="00306EDB" w:rsidRPr="006A0070" w:rsidRDefault="00654F81" w:rsidP="006A007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Zamawiający</w:t>
      </w:r>
      <w:r w:rsidR="00306EDB" w:rsidRPr="006A0070">
        <w:t xml:space="preserve"> zastrzega sobie prawo do dochodzenia odszkodowania </w:t>
      </w:r>
      <w:r w:rsidR="00A05C66" w:rsidRPr="006A0070">
        <w:t>uzupełniające</w:t>
      </w:r>
      <w:r w:rsidR="00A05C66">
        <w:t xml:space="preserve">go przekraczającego </w:t>
      </w:r>
      <w:r w:rsidR="00A05C66" w:rsidRPr="006A0070">
        <w:t>wysokość</w:t>
      </w:r>
      <w:r w:rsidR="00306EDB" w:rsidRPr="006A0070">
        <w:t xml:space="preserve">́ kar umownych do </w:t>
      </w:r>
      <w:r w:rsidR="00A05C66" w:rsidRPr="006A0070">
        <w:t>wysokości</w:t>
      </w:r>
      <w:r w:rsidR="00A05C66">
        <w:t xml:space="preserve"> </w:t>
      </w:r>
      <w:r w:rsidR="00A05C66" w:rsidRPr="006A0070">
        <w:t>rzeczywiście</w:t>
      </w:r>
      <w:r w:rsidR="00306EDB" w:rsidRPr="006A0070">
        <w:t xml:space="preserve"> poniesionej szkody. </w:t>
      </w:r>
    </w:p>
    <w:p w:rsidR="00306EDB" w:rsidRPr="006A0070" w:rsidRDefault="00654F81" w:rsidP="006A007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Zamawiający</w:t>
      </w:r>
      <w:r w:rsidR="00306EDB" w:rsidRPr="006A0070">
        <w:t xml:space="preserve"> </w:t>
      </w:r>
      <w:r w:rsidR="00A05C66" w:rsidRPr="006A0070">
        <w:t>może</w:t>
      </w:r>
      <w:r w:rsidR="00A05C66">
        <w:t xml:space="preserve"> </w:t>
      </w:r>
      <w:r w:rsidR="00A05C66" w:rsidRPr="006A0070">
        <w:t>potracić</w:t>
      </w:r>
      <w:r w:rsidR="00306EDB" w:rsidRPr="006A0070">
        <w:t xml:space="preserve">́ kary umowne z wynagrodzenia </w:t>
      </w:r>
      <w:r>
        <w:t>Wykonawcy</w:t>
      </w:r>
      <w:r w:rsidR="00306EDB" w:rsidRPr="006A0070">
        <w:t xml:space="preserve">. </w:t>
      </w:r>
    </w:p>
    <w:p w:rsidR="00A05C66" w:rsidRDefault="00A05C66" w:rsidP="00A05C66">
      <w:pPr>
        <w:pStyle w:val="NormalnyWeb"/>
        <w:spacing w:before="0" w:beforeAutospacing="0" w:after="0" w:afterAutospacing="0"/>
        <w:jc w:val="center"/>
      </w:pPr>
    </w:p>
    <w:p w:rsidR="00306EDB" w:rsidRPr="00A05C66" w:rsidRDefault="00A05C66" w:rsidP="00A05C66">
      <w:pPr>
        <w:pStyle w:val="NormalnyWeb"/>
        <w:spacing w:before="0" w:beforeAutospacing="0" w:after="0" w:afterAutospacing="0"/>
        <w:jc w:val="center"/>
        <w:rPr>
          <w:b/>
        </w:rPr>
      </w:pPr>
      <w:r w:rsidRPr="00A05C66">
        <w:rPr>
          <w:b/>
        </w:rPr>
        <w:t>§ 12</w:t>
      </w:r>
      <w:r w:rsidR="00306EDB" w:rsidRPr="00A05C66">
        <w:rPr>
          <w:b/>
        </w:rPr>
        <w:t>.</w:t>
      </w:r>
    </w:p>
    <w:p w:rsidR="00A05C66" w:rsidRPr="00A05C66" w:rsidRDefault="00A05C66" w:rsidP="00A05C66">
      <w:pPr>
        <w:pStyle w:val="NormalnyWeb"/>
        <w:spacing w:before="0" w:beforeAutospacing="0" w:after="0" w:afterAutospacing="0"/>
        <w:jc w:val="center"/>
        <w:rPr>
          <w:b/>
        </w:rPr>
      </w:pPr>
      <w:r w:rsidRPr="00A05C66">
        <w:rPr>
          <w:b/>
        </w:rPr>
        <w:t>Zmiana warunków umowy</w:t>
      </w:r>
    </w:p>
    <w:p w:rsidR="00306EDB" w:rsidRPr="006A0070" w:rsidRDefault="00306EDB" w:rsidP="006A0070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6A0070">
        <w:t xml:space="preserve">Zakazuje </w:t>
      </w:r>
      <w:r w:rsidR="00A05C66" w:rsidRPr="006A0070">
        <w:t>się</w:t>
      </w:r>
      <w:r w:rsidRPr="006A0070">
        <w:t xml:space="preserve">̨ zmian </w:t>
      </w:r>
      <w:r w:rsidR="00A05C66" w:rsidRPr="006A0070">
        <w:t>postanowień</w:t>
      </w:r>
      <w:r w:rsidRPr="006A0070">
        <w:t xml:space="preserve">́ zawartej umowy w stosunku do </w:t>
      </w:r>
      <w:r w:rsidR="00A05C66" w:rsidRPr="006A0070">
        <w:t>treści</w:t>
      </w:r>
      <w:r w:rsidRPr="006A0070">
        <w:t xml:space="preserve"> oferty, na podstawie </w:t>
      </w:r>
      <w:r w:rsidR="00A05C66" w:rsidRPr="006A0070">
        <w:t>której</w:t>
      </w:r>
      <w:r w:rsidRPr="006A0070">
        <w:t xml:space="preserve"> dokonano wyboru </w:t>
      </w:r>
      <w:r w:rsidR="00654F81">
        <w:t>Wykonawcy</w:t>
      </w:r>
      <w:r w:rsidRPr="006A0070">
        <w:t xml:space="preserve">. </w:t>
      </w:r>
    </w:p>
    <w:p w:rsidR="00306EDB" w:rsidRPr="006A0070" w:rsidRDefault="00306EDB" w:rsidP="006A0070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6A0070">
        <w:t xml:space="preserve">Wszelkie zmiany umowy </w:t>
      </w:r>
      <w:r w:rsidR="00A05C66" w:rsidRPr="006A0070">
        <w:t>mogą</w:t>
      </w:r>
      <w:r w:rsidRPr="006A0070">
        <w:t xml:space="preserve">̨ </w:t>
      </w:r>
      <w:r w:rsidR="00A05C66" w:rsidRPr="006A0070">
        <w:t>być</w:t>
      </w:r>
      <w:r w:rsidRPr="006A0070">
        <w:t xml:space="preserve">́ dokonywane jedynie za zgodą obu Stron, </w:t>
      </w:r>
      <w:r w:rsidR="00A05C66" w:rsidRPr="006A0070">
        <w:t>wyrażone</w:t>
      </w:r>
      <w:r w:rsidRPr="006A0070">
        <w:t xml:space="preserve"> na</w:t>
      </w:r>
      <w:r w:rsidR="00A05C66">
        <w:t xml:space="preserve"> </w:t>
      </w:r>
      <w:r w:rsidR="00A05C66" w:rsidRPr="006A0070">
        <w:t>piśmie</w:t>
      </w:r>
      <w:r w:rsidRPr="006A0070">
        <w:t xml:space="preserve"> pod rygorem </w:t>
      </w:r>
      <w:r w:rsidR="00A05C66" w:rsidRPr="006A0070">
        <w:t>nieważności</w:t>
      </w:r>
      <w:r w:rsidRPr="006A0070">
        <w:t xml:space="preserve">. </w:t>
      </w:r>
    </w:p>
    <w:p w:rsidR="00306EDB" w:rsidRPr="006A0070" w:rsidRDefault="00306EDB" w:rsidP="006A0070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6A0070">
        <w:t xml:space="preserve">Niedopuszczalna jest pod rygorem </w:t>
      </w:r>
      <w:r w:rsidR="00A05C66" w:rsidRPr="006A0070">
        <w:t>nieważności</w:t>
      </w:r>
      <w:r w:rsidRPr="006A0070">
        <w:t xml:space="preserve"> ta</w:t>
      </w:r>
      <w:r w:rsidR="00397484" w:rsidRPr="006A0070">
        <w:t xml:space="preserve">ka zmiana niniejszej umowy oraz </w:t>
      </w:r>
      <w:r w:rsidRPr="006A0070">
        <w:t xml:space="preserve">wprowadzenie do niej takich </w:t>
      </w:r>
      <w:r w:rsidR="00A05C66" w:rsidRPr="006A0070">
        <w:t>postanowień</w:t>
      </w:r>
      <w:r w:rsidRPr="006A0070">
        <w:t xml:space="preserve">́, </w:t>
      </w:r>
      <w:r w:rsidR="00A05C66" w:rsidRPr="006A0070">
        <w:t>które</w:t>
      </w:r>
      <w:r w:rsidRPr="006A0070">
        <w:t xml:space="preserve"> byłyby niekorzystne dla </w:t>
      </w:r>
      <w:r w:rsidR="00A05C66" w:rsidRPr="006A0070">
        <w:t>Zamawiającego</w:t>
      </w:r>
      <w:r w:rsidRPr="006A0070">
        <w:t xml:space="preserve">, </w:t>
      </w:r>
      <w:r w:rsidR="00A05C66" w:rsidRPr="006A0070">
        <w:t>jeżeli</w:t>
      </w:r>
      <w:r w:rsidRPr="006A0070">
        <w:t xml:space="preserve"> przy ich </w:t>
      </w:r>
      <w:r w:rsidR="00A05C66" w:rsidRPr="006A0070">
        <w:t>uwzględnieniu</w:t>
      </w:r>
      <w:r w:rsidR="00A05C66">
        <w:t xml:space="preserve"> </w:t>
      </w:r>
      <w:r w:rsidR="00A05C66" w:rsidRPr="006A0070">
        <w:t>należałoby</w:t>
      </w:r>
      <w:r w:rsidR="00A05C66">
        <w:t xml:space="preserve"> </w:t>
      </w:r>
      <w:r w:rsidR="00A05C66" w:rsidRPr="006A0070">
        <w:t>zmienić</w:t>
      </w:r>
      <w:r w:rsidRPr="006A0070">
        <w:t xml:space="preserve">́ </w:t>
      </w:r>
      <w:r w:rsidR="00A05C66" w:rsidRPr="006A0070">
        <w:t>treść</w:t>
      </w:r>
      <w:r w:rsidRPr="006A0070">
        <w:t xml:space="preserve">́ oferty na podstawie, </w:t>
      </w:r>
      <w:r w:rsidR="00A05C66" w:rsidRPr="006A0070">
        <w:t>której</w:t>
      </w:r>
      <w:r w:rsidRPr="006A0070">
        <w:t xml:space="preserve"> dokonano wyboru </w:t>
      </w:r>
      <w:r w:rsidR="00654F81">
        <w:t>Wykonawcy</w:t>
      </w:r>
      <w:r w:rsidRPr="006A0070">
        <w:t xml:space="preserve">. Nie dotyczy to sytuacji, gdy </w:t>
      </w:r>
      <w:r w:rsidR="00A05C66" w:rsidRPr="006A0070">
        <w:t>konieczność</w:t>
      </w:r>
      <w:r w:rsidRPr="006A0070">
        <w:t xml:space="preserve">́ zmian wyniknie w rezultacie </w:t>
      </w:r>
      <w:r w:rsidR="00A05C66" w:rsidRPr="006A0070">
        <w:t>okoliczności</w:t>
      </w:r>
      <w:r w:rsidRPr="006A0070">
        <w:t xml:space="preserve">, </w:t>
      </w:r>
      <w:r w:rsidR="00A05C66" w:rsidRPr="006A0070">
        <w:t>których</w:t>
      </w:r>
      <w:r w:rsidRPr="006A0070">
        <w:t xml:space="preserve"> nie </w:t>
      </w:r>
      <w:r w:rsidR="00A05C66" w:rsidRPr="006A0070">
        <w:t>można</w:t>
      </w:r>
      <w:r w:rsidRPr="006A0070">
        <w:t xml:space="preserve"> było </w:t>
      </w:r>
      <w:r w:rsidR="00A05C66" w:rsidRPr="006A0070">
        <w:t>przewidzieć</w:t>
      </w:r>
      <w:r w:rsidRPr="006A0070">
        <w:t xml:space="preserve">́ w chwili zawarcia umowy. </w:t>
      </w:r>
    </w:p>
    <w:p w:rsidR="00397484" w:rsidRPr="006A0070" w:rsidRDefault="00654F81" w:rsidP="006A0070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>Zamawiający</w:t>
      </w:r>
      <w:r w:rsidR="00306EDB" w:rsidRPr="006A0070">
        <w:t xml:space="preserve"> dopuszcza </w:t>
      </w:r>
      <w:r w:rsidR="00A05C66" w:rsidRPr="006A0070">
        <w:t>zmianę</w:t>
      </w:r>
      <w:r w:rsidR="00306EDB" w:rsidRPr="006A0070">
        <w:t xml:space="preserve">̨ umowy w zakresie zmiany w </w:t>
      </w:r>
      <w:r w:rsidR="00A05C66" w:rsidRPr="006A0070">
        <w:t>następujących</w:t>
      </w:r>
      <w:r w:rsidR="00306EDB" w:rsidRPr="006A0070">
        <w:t xml:space="preserve"> przypadku gdy: </w:t>
      </w:r>
      <w:r w:rsidR="00A05C66" w:rsidRPr="006A0070">
        <w:t>wystąpi</w:t>
      </w:r>
      <w:r w:rsidR="00A05C66">
        <w:t xml:space="preserve"> </w:t>
      </w:r>
      <w:r w:rsidR="00A05C66" w:rsidRPr="006A0070">
        <w:t>konieczność</w:t>
      </w:r>
      <w:r w:rsidR="00306EDB" w:rsidRPr="006A0070">
        <w:t xml:space="preserve">́ zmiany </w:t>
      </w:r>
      <w:r w:rsidR="00A05C66" w:rsidRPr="006A0070">
        <w:t>osób</w:t>
      </w:r>
      <w:r w:rsidR="00A05C66">
        <w:t xml:space="preserve"> </w:t>
      </w:r>
      <w:r w:rsidR="00A05C66" w:rsidRPr="006A0070">
        <w:t>koordynujących</w:t>
      </w:r>
      <w:r w:rsidR="00306EDB" w:rsidRPr="006A0070">
        <w:t xml:space="preserve"> (</w:t>
      </w:r>
      <w:r w:rsidR="00A05C66" w:rsidRPr="006A0070">
        <w:t>osób</w:t>
      </w:r>
      <w:r w:rsidR="00306EDB" w:rsidRPr="006A0070">
        <w:t xml:space="preserve"> odpowiedzialnych za realizację ze strony </w:t>
      </w:r>
      <w:r>
        <w:t>Wykonawcy</w:t>
      </w:r>
      <w:r w:rsidR="00306EDB" w:rsidRPr="006A0070">
        <w:t xml:space="preserve"> lub ze strony </w:t>
      </w:r>
      <w:r w:rsidR="00A05C66" w:rsidRPr="006A0070">
        <w:t>Zamawiającego</w:t>
      </w:r>
      <w:r w:rsidR="00306EDB" w:rsidRPr="006A0070">
        <w:t xml:space="preserve">). </w:t>
      </w:r>
    </w:p>
    <w:p w:rsidR="009D0AC9" w:rsidRPr="006A0070" w:rsidRDefault="00A05C66" w:rsidP="006A0070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6A0070">
        <w:t>Każdy</w:t>
      </w:r>
      <w:r w:rsidR="00306EDB" w:rsidRPr="006A0070">
        <w:t xml:space="preserve"> warunek zmiany w umowie musi </w:t>
      </w:r>
      <w:r w:rsidRPr="006A0070">
        <w:t>być</w:t>
      </w:r>
      <w:r w:rsidR="00306EDB" w:rsidRPr="006A0070">
        <w:t xml:space="preserve">́ potwierdzony protokołem </w:t>
      </w:r>
      <w:r w:rsidRPr="006A0070">
        <w:t>konieczności</w:t>
      </w:r>
      <w:r w:rsidR="00306EDB" w:rsidRPr="006A0070">
        <w:t xml:space="preserve">, zatwierdzonym przez </w:t>
      </w:r>
      <w:r w:rsidRPr="006A0070">
        <w:t>Zamawiającego</w:t>
      </w:r>
      <w:r w:rsidR="00306EDB" w:rsidRPr="006A0070">
        <w:t xml:space="preserve">. </w:t>
      </w:r>
    </w:p>
    <w:p w:rsidR="00306EDB" w:rsidRPr="006A0070" w:rsidRDefault="00306EDB" w:rsidP="006A0070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6A0070">
        <w:t xml:space="preserve">Zleceniobiorca nie </w:t>
      </w:r>
      <w:r w:rsidR="00A05C66" w:rsidRPr="006A0070">
        <w:t>może</w:t>
      </w:r>
      <w:r w:rsidR="00A05C66">
        <w:t xml:space="preserve"> </w:t>
      </w:r>
      <w:r w:rsidR="00A05C66" w:rsidRPr="006A0070">
        <w:t>powierzyć</w:t>
      </w:r>
      <w:r w:rsidRPr="006A0070">
        <w:t xml:space="preserve">́ wykonanie </w:t>
      </w:r>
      <w:r w:rsidR="00A05C66" w:rsidRPr="006A0070">
        <w:t>części</w:t>
      </w:r>
      <w:r w:rsidRPr="006A0070">
        <w:t xml:space="preserve"> lub </w:t>
      </w:r>
      <w:r w:rsidR="00A05C66" w:rsidRPr="006A0070">
        <w:t>całości</w:t>
      </w:r>
      <w:r w:rsidRPr="006A0070">
        <w:t xml:space="preserve"> przedmiotu umowy osobom trzecim niewskazanym w ofercie. </w:t>
      </w:r>
    </w:p>
    <w:p w:rsidR="00A05C66" w:rsidRDefault="00A05C66" w:rsidP="006A0070">
      <w:pPr>
        <w:pStyle w:val="NormalnyWeb"/>
        <w:spacing w:before="0" w:beforeAutospacing="0" w:after="0" w:afterAutospacing="0"/>
        <w:jc w:val="center"/>
      </w:pPr>
    </w:p>
    <w:p w:rsidR="009D0AC9" w:rsidRPr="00A05C66" w:rsidRDefault="00A05C66" w:rsidP="00A05C66">
      <w:pPr>
        <w:pStyle w:val="NormalnyWeb"/>
        <w:spacing w:before="0" w:beforeAutospacing="0" w:after="0" w:afterAutospacing="0"/>
        <w:jc w:val="center"/>
        <w:rPr>
          <w:b/>
        </w:rPr>
      </w:pPr>
      <w:r w:rsidRPr="00A05C66">
        <w:rPr>
          <w:b/>
        </w:rPr>
        <w:t>§ 13</w:t>
      </w:r>
      <w:r w:rsidR="00306EDB" w:rsidRPr="00A05C66">
        <w:rPr>
          <w:b/>
        </w:rPr>
        <w:t>.</w:t>
      </w:r>
    </w:p>
    <w:p w:rsidR="00A05C66" w:rsidRDefault="00A05C66" w:rsidP="00A05C66">
      <w:pPr>
        <w:pStyle w:val="NormalnyWeb"/>
        <w:spacing w:before="0" w:beforeAutospacing="0" w:after="0" w:afterAutospacing="0"/>
        <w:jc w:val="center"/>
        <w:rPr>
          <w:rFonts w:eastAsia="MingLiU"/>
        </w:rPr>
      </w:pPr>
      <w:r w:rsidRPr="00A05C66">
        <w:rPr>
          <w:rFonts w:eastAsia="MingLiU"/>
          <w:b/>
        </w:rPr>
        <w:t>Postanowienia końcowe</w:t>
      </w:r>
      <w:r>
        <w:rPr>
          <w:rFonts w:eastAsia="MingLiU"/>
        </w:rPr>
        <w:t xml:space="preserve"> </w:t>
      </w:r>
    </w:p>
    <w:p w:rsidR="00A05C66" w:rsidRDefault="00306EDB" w:rsidP="006A0070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6A0070">
        <w:lastRenderedPageBreak/>
        <w:t>W kwestiach nieuregulowanych niniejszą umową zastosowanie mają przepisy Kodeksu</w:t>
      </w:r>
      <w:r w:rsidR="00A05C66">
        <w:t xml:space="preserve"> </w:t>
      </w:r>
      <w:r w:rsidRPr="006A0070">
        <w:t xml:space="preserve">Cywilnego oraz ustawy Prawo </w:t>
      </w:r>
      <w:r w:rsidR="00A05C66" w:rsidRPr="006A0070">
        <w:t>zamówień</w:t>
      </w:r>
      <w:r w:rsidRPr="006A0070">
        <w:t>́ publicznych.</w:t>
      </w:r>
    </w:p>
    <w:p w:rsidR="00A05C66" w:rsidRDefault="00306EDB" w:rsidP="006A0070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6A0070">
        <w:t xml:space="preserve">Wszelkie spory wynikłe w czasie wykonywania niniejszej umowy, </w:t>
      </w:r>
      <w:r w:rsidR="00A05C66" w:rsidRPr="006A0070">
        <w:t>których</w:t>
      </w:r>
      <w:r w:rsidRPr="006A0070">
        <w:t xml:space="preserve"> Strony nie </w:t>
      </w:r>
      <w:r w:rsidR="00A05C66" w:rsidRPr="006A0070">
        <w:t>rozwiązały</w:t>
      </w:r>
      <w:r w:rsidRPr="006A0070">
        <w:t xml:space="preserve"> we własnym zakresie, </w:t>
      </w:r>
      <w:r w:rsidR="00A05C66" w:rsidRPr="006A0070">
        <w:t>będą</w:t>
      </w:r>
      <w:r w:rsidRPr="006A0070">
        <w:t xml:space="preserve">̨ rozstrzyganie przez </w:t>
      </w:r>
      <w:r w:rsidR="00A05C66" w:rsidRPr="006A0070">
        <w:t>sąd</w:t>
      </w:r>
      <w:r w:rsidR="00A05C66">
        <w:t xml:space="preserve"> </w:t>
      </w:r>
      <w:r w:rsidR="00A05C66" w:rsidRPr="006A0070">
        <w:t>właściwy</w:t>
      </w:r>
      <w:r w:rsidRPr="006A0070">
        <w:t xml:space="preserve"> dla siedziby</w:t>
      </w:r>
      <w:r w:rsidR="00A05C66">
        <w:t xml:space="preserve"> </w:t>
      </w:r>
      <w:r w:rsidR="00A05C66" w:rsidRPr="006A0070">
        <w:t>Zamawiającego</w:t>
      </w:r>
      <w:r w:rsidRPr="006A0070">
        <w:t xml:space="preserve">. </w:t>
      </w:r>
    </w:p>
    <w:p w:rsidR="00306EDB" w:rsidRPr="006A0070" w:rsidRDefault="00A05C66" w:rsidP="006A0070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6A0070">
        <w:t>Umowę</w:t>
      </w:r>
      <w:r w:rsidR="00306EDB" w:rsidRPr="006A0070">
        <w:t xml:space="preserve">̨ </w:t>
      </w:r>
      <w:r w:rsidRPr="006A0070">
        <w:t>sporządzono</w:t>
      </w:r>
      <w:r>
        <w:t xml:space="preserve"> w 3 egzemplarzach, w tym 2</w:t>
      </w:r>
      <w:r w:rsidR="00306EDB" w:rsidRPr="006A0070">
        <w:t xml:space="preserve"> egzemplarze dla </w:t>
      </w:r>
      <w:r w:rsidRPr="006A0070">
        <w:t>Zamawiającego</w:t>
      </w:r>
      <w:r w:rsidR="00306EDB" w:rsidRPr="006A0070">
        <w:t xml:space="preserve">, jeden egzemplarz dla </w:t>
      </w:r>
      <w:r w:rsidR="00654F81">
        <w:t>Wykonawcy</w:t>
      </w:r>
      <w:r w:rsidR="00306EDB" w:rsidRPr="006A0070">
        <w:t xml:space="preserve"> . </w:t>
      </w:r>
    </w:p>
    <w:p w:rsidR="00306EDB" w:rsidRPr="006A0070" w:rsidRDefault="00306EDB" w:rsidP="006A0070">
      <w:pPr>
        <w:pStyle w:val="NormalnyWeb"/>
        <w:spacing w:before="0" w:beforeAutospacing="0" w:after="0" w:afterAutospacing="0"/>
      </w:pPr>
    </w:p>
    <w:p w:rsidR="00306EDB" w:rsidRPr="00A05C66" w:rsidRDefault="00654F81" w:rsidP="00A05C66">
      <w:pPr>
        <w:pStyle w:val="NormalnyWeb"/>
        <w:spacing w:before="0" w:beforeAutospacing="0" w:after="0" w:afterAutospacing="0"/>
        <w:jc w:val="center"/>
        <w:rPr>
          <w:b/>
          <w:sz w:val="28"/>
        </w:rPr>
      </w:pPr>
      <w:r w:rsidRPr="00A05C66">
        <w:rPr>
          <w:b/>
          <w:szCs w:val="22"/>
        </w:rPr>
        <w:t>ZAMAWIAJĄCY</w:t>
      </w:r>
      <w:r w:rsidR="00306EDB" w:rsidRPr="00A05C66">
        <w:rPr>
          <w:b/>
          <w:szCs w:val="22"/>
        </w:rPr>
        <w:tab/>
      </w:r>
      <w:r w:rsidR="00306EDB" w:rsidRPr="00A05C66">
        <w:rPr>
          <w:b/>
          <w:szCs w:val="22"/>
        </w:rPr>
        <w:tab/>
      </w:r>
      <w:r w:rsidR="00A05C66">
        <w:rPr>
          <w:b/>
          <w:szCs w:val="22"/>
        </w:rPr>
        <w:t xml:space="preserve">                      </w:t>
      </w:r>
      <w:r w:rsidR="00306EDB" w:rsidRPr="00A05C66">
        <w:rPr>
          <w:b/>
          <w:szCs w:val="22"/>
        </w:rPr>
        <w:tab/>
        <w:t xml:space="preserve"> </w:t>
      </w:r>
      <w:r w:rsidR="00A05C66" w:rsidRPr="00A05C66">
        <w:rPr>
          <w:b/>
          <w:szCs w:val="22"/>
        </w:rPr>
        <w:t>WYKONAWCA</w:t>
      </w:r>
    </w:p>
    <w:p w:rsidR="00AB09EB" w:rsidRPr="006A0070" w:rsidRDefault="00AB09EB" w:rsidP="006A0070">
      <w:pPr>
        <w:rPr>
          <w:rFonts w:ascii="Times New Roman" w:hAnsi="Times New Roman" w:cs="Times New Roman"/>
        </w:rPr>
      </w:pPr>
    </w:p>
    <w:sectPr w:rsidR="00AB09EB" w:rsidRPr="006A0070" w:rsidSect="003A2F5D">
      <w:footerReference w:type="default" r:id="rId9"/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BF" w:rsidRDefault="008952BF" w:rsidP="006A0070">
      <w:r>
        <w:separator/>
      </w:r>
    </w:p>
  </w:endnote>
  <w:endnote w:type="continuationSeparator" w:id="0">
    <w:p w:rsidR="008952BF" w:rsidRDefault="008952BF" w:rsidP="006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121239"/>
      <w:docPartObj>
        <w:docPartGallery w:val="Page Numbers (Bottom of Page)"/>
        <w:docPartUnique/>
      </w:docPartObj>
    </w:sdtPr>
    <w:sdtEndPr/>
    <w:sdtContent>
      <w:p w:rsidR="00B9623F" w:rsidRDefault="00A05C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2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23F" w:rsidRDefault="00B96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BF" w:rsidRDefault="008952BF" w:rsidP="006A0070">
      <w:r>
        <w:separator/>
      </w:r>
    </w:p>
  </w:footnote>
  <w:footnote w:type="continuationSeparator" w:id="0">
    <w:p w:rsidR="008952BF" w:rsidRDefault="008952BF" w:rsidP="006A0070">
      <w:r>
        <w:continuationSeparator/>
      </w:r>
    </w:p>
  </w:footnote>
  <w:footnote w:id="1">
    <w:p w:rsidR="006A0070" w:rsidRPr="00A23670" w:rsidRDefault="006A0070" w:rsidP="006A0070">
      <w:pPr>
        <w:pStyle w:val="Tekstprzypisudolnego"/>
        <w:rPr>
          <w:rFonts w:ascii="Times New Roman" w:hAnsi="Times New Roman"/>
        </w:rPr>
      </w:pPr>
      <w:r w:rsidRPr="00A23670">
        <w:rPr>
          <w:rStyle w:val="Odwoanieprzypisudolnego"/>
          <w:rFonts w:ascii="Times New Roman" w:hAnsi="Times New Roman"/>
        </w:rPr>
        <w:footnoteRef/>
      </w:r>
      <w:r w:rsidRPr="00A23670">
        <w:rPr>
          <w:rFonts w:ascii="Times New Roman" w:hAnsi="Times New Roman"/>
        </w:rPr>
        <w:t xml:space="preserve">Zgodnie z komparycją Wykonawcy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C5D"/>
    <w:multiLevelType w:val="hybridMultilevel"/>
    <w:tmpl w:val="587E6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71C5"/>
    <w:multiLevelType w:val="hybridMultilevel"/>
    <w:tmpl w:val="E056D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066AD"/>
    <w:multiLevelType w:val="hybridMultilevel"/>
    <w:tmpl w:val="87F2CF7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6B302E"/>
    <w:multiLevelType w:val="multilevel"/>
    <w:tmpl w:val="111CA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AB97305"/>
    <w:multiLevelType w:val="multilevel"/>
    <w:tmpl w:val="A0FED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D21135D"/>
    <w:multiLevelType w:val="multilevel"/>
    <w:tmpl w:val="EF5C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877A8"/>
    <w:multiLevelType w:val="hybridMultilevel"/>
    <w:tmpl w:val="E056D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434"/>
    <w:multiLevelType w:val="multilevel"/>
    <w:tmpl w:val="DC009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65F10C5"/>
    <w:multiLevelType w:val="hybridMultilevel"/>
    <w:tmpl w:val="C4FC8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869C1"/>
    <w:multiLevelType w:val="multilevel"/>
    <w:tmpl w:val="71D2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7462E"/>
    <w:multiLevelType w:val="multilevel"/>
    <w:tmpl w:val="FF5E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120EEB"/>
    <w:multiLevelType w:val="hybridMultilevel"/>
    <w:tmpl w:val="DABC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3788"/>
    <w:multiLevelType w:val="multilevel"/>
    <w:tmpl w:val="3084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E0D0B46"/>
    <w:multiLevelType w:val="multilevel"/>
    <w:tmpl w:val="6FCE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2510FF"/>
    <w:multiLevelType w:val="multilevel"/>
    <w:tmpl w:val="635A0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596168C"/>
    <w:multiLevelType w:val="hybridMultilevel"/>
    <w:tmpl w:val="35A0B2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842AE"/>
    <w:multiLevelType w:val="multilevel"/>
    <w:tmpl w:val="C43EF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4A30A3A"/>
    <w:multiLevelType w:val="multilevel"/>
    <w:tmpl w:val="0D94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B85370"/>
    <w:multiLevelType w:val="hybridMultilevel"/>
    <w:tmpl w:val="8BFE1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25CE0"/>
    <w:multiLevelType w:val="hybridMultilevel"/>
    <w:tmpl w:val="7646B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DF01B9"/>
    <w:multiLevelType w:val="hybridMultilevel"/>
    <w:tmpl w:val="77346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BD36F9"/>
    <w:multiLevelType w:val="multilevel"/>
    <w:tmpl w:val="650AD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67B19D2"/>
    <w:multiLevelType w:val="multilevel"/>
    <w:tmpl w:val="7D407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6"/>
  </w:num>
  <w:num w:numId="10">
    <w:abstractNumId w:val="10"/>
  </w:num>
  <w:num w:numId="11">
    <w:abstractNumId w:val="12"/>
  </w:num>
  <w:num w:numId="12">
    <w:abstractNumId w:val="22"/>
  </w:num>
  <w:num w:numId="13">
    <w:abstractNumId w:val="21"/>
  </w:num>
  <w:num w:numId="14">
    <w:abstractNumId w:val="11"/>
  </w:num>
  <w:num w:numId="15">
    <w:abstractNumId w:val="6"/>
  </w:num>
  <w:num w:numId="16">
    <w:abstractNumId w:val="2"/>
  </w:num>
  <w:num w:numId="17">
    <w:abstractNumId w:val="8"/>
  </w:num>
  <w:num w:numId="18">
    <w:abstractNumId w:val="1"/>
  </w:num>
  <w:num w:numId="19">
    <w:abstractNumId w:val="19"/>
  </w:num>
  <w:num w:numId="20">
    <w:abstractNumId w:val="18"/>
  </w:num>
  <w:num w:numId="21">
    <w:abstractNumId w:val="15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EDB"/>
    <w:rsid w:val="00223A4D"/>
    <w:rsid w:val="00306EDB"/>
    <w:rsid w:val="00356C08"/>
    <w:rsid w:val="00381266"/>
    <w:rsid w:val="00384F7C"/>
    <w:rsid w:val="00397484"/>
    <w:rsid w:val="003A2F5D"/>
    <w:rsid w:val="00654F81"/>
    <w:rsid w:val="006A0070"/>
    <w:rsid w:val="0081463D"/>
    <w:rsid w:val="00825CCD"/>
    <w:rsid w:val="008952BF"/>
    <w:rsid w:val="008969D1"/>
    <w:rsid w:val="009C2563"/>
    <w:rsid w:val="009D0AC9"/>
    <w:rsid w:val="00A05C66"/>
    <w:rsid w:val="00AB09EB"/>
    <w:rsid w:val="00B9623F"/>
    <w:rsid w:val="00D320E6"/>
    <w:rsid w:val="00DB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2612D-4034-4E8A-A5DE-224319C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6ED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6A007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0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6A0070"/>
    <w:rPr>
      <w:rFonts w:cs="Times New Roman"/>
      <w:vertAlign w:val="superscript"/>
    </w:rPr>
  </w:style>
  <w:style w:type="paragraph" w:customStyle="1" w:styleId="Standard">
    <w:name w:val="Standard"/>
    <w:rsid w:val="006A007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/>
    </w:rPr>
  </w:style>
  <w:style w:type="paragraph" w:styleId="Akapitzlist">
    <w:name w:val="List Paragraph"/>
    <w:basedOn w:val="Normalny"/>
    <w:uiPriority w:val="99"/>
    <w:qFormat/>
    <w:rsid w:val="006A0070"/>
    <w:pPr>
      <w:widowControl w:val="0"/>
      <w:suppressAutoHyphens/>
      <w:autoSpaceDN w:val="0"/>
      <w:ind w:left="720"/>
      <w:contextualSpacing/>
    </w:pPr>
    <w:rPr>
      <w:rFonts w:ascii="Times New Roman" w:eastAsia="Lucida Sans Unicode" w:hAnsi="Times New Roman" w:cs="Tahoma"/>
      <w:kern w:val="3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6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23F"/>
  </w:style>
  <w:style w:type="paragraph" w:styleId="Stopka">
    <w:name w:val="footer"/>
    <w:basedOn w:val="Normalny"/>
    <w:link w:val="StopkaZnak"/>
    <w:uiPriority w:val="99"/>
    <w:unhideWhenUsed/>
    <w:rsid w:val="00B96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23F"/>
  </w:style>
  <w:style w:type="paragraph" w:styleId="Tekstdymka">
    <w:name w:val="Balloon Text"/>
    <w:basedOn w:val="Normalny"/>
    <w:link w:val="TekstdymkaZnak"/>
    <w:uiPriority w:val="99"/>
    <w:semiHidden/>
    <w:unhideWhenUsed/>
    <w:rsid w:val="00A05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11F9-BA71-49FF-94EB-12F76569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JKuczkowska</cp:lastModifiedBy>
  <cp:revision>4</cp:revision>
  <cp:lastPrinted>2017-10-18T05:54:00Z</cp:lastPrinted>
  <dcterms:created xsi:type="dcterms:W3CDTF">2017-10-17T18:07:00Z</dcterms:created>
  <dcterms:modified xsi:type="dcterms:W3CDTF">2017-10-18T05:57:00Z</dcterms:modified>
</cp:coreProperties>
</file>