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9" w:rsidRPr="00C0703F" w:rsidRDefault="009E4B39" w:rsidP="00250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-231775</wp:posOffset>
            </wp:positionV>
            <wp:extent cx="704850" cy="9867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03F">
        <w:rPr>
          <w:rFonts w:ascii="Times New Roman" w:hAnsi="Times New Roman"/>
          <w:b/>
          <w:sz w:val="24"/>
          <w:szCs w:val="24"/>
        </w:rPr>
        <w:t>Umowa nr …..</w:t>
      </w:r>
      <w:r w:rsidR="002509B3">
        <w:rPr>
          <w:rFonts w:ascii="Times New Roman" w:hAnsi="Times New Roman"/>
          <w:b/>
          <w:sz w:val="24"/>
          <w:szCs w:val="24"/>
        </w:rPr>
        <w:t>/2017</w:t>
      </w:r>
    </w:p>
    <w:p w:rsidR="009E4B39" w:rsidRPr="00C0703F" w:rsidRDefault="009E4B39" w:rsidP="00250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do zam. </w:t>
      </w:r>
      <w:proofErr w:type="spellStart"/>
      <w:r w:rsidRPr="00C0703F">
        <w:rPr>
          <w:rFonts w:ascii="Times New Roman" w:hAnsi="Times New Roman"/>
          <w:b/>
          <w:sz w:val="24"/>
          <w:szCs w:val="24"/>
        </w:rPr>
        <w:t>publ</w:t>
      </w:r>
      <w:proofErr w:type="spellEnd"/>
      <w:r w:rsidRPr="00C070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0703F">
        <w:rPr>
          <w:rFonts w:ascii="Times New Roman" w:hAnsi="Times New Roman"/>
          <w:b/>
          <w:sz w:val="24"/>
          <w:szCs w:val="24"/>
        </w:rPr>
        <w:t>ZP</w:t>
      </w:r>
      <w:proofErr w:type="spellEnd"/>
      <w:r w:rsidRPr="00C0703F">
        <w:rPr>
          <w:rFonts w:ascii="Times New Roman" w:hAnsi="Times New Roman"/>
          <w:b/>
          <w:sz w:val="24"/>
          <w:szCs w:val="24"/>
        </w:rPr>
        <w:t xml:space="preserve"> 271</w:t>
      </w:r>
      <w:r w:rsidR="002509B3">
        <w:rPr>
          <w:rFonts w:ascii="Times New Roman" w:hAnsi="Times New Roman"/>
          <w:b/>
          <w:sz w:val="24"/>
          <w:szCs w:val="24"/>
        </w:rPr>
        <w:t>…..2017</w:t>
      </w:r>
    </w:p>
    <w:p w:rsidR="009E4B39" w:rsidRPr="00C0703F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Default="002509B3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Default="002509B3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9B3" w:rsidRPr="002509B3" w:rsidRDefault="009E4B39" w:rsidP="00250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w dniu  </w:t>
      </w:r>
      <w:r w:rsidR="002509B3">
        <w:rPr>
          <w:rFonts w:ascii="Times New Roman" w:hAnsi="Times New Roman"/>
          <w:sz w:val="24"/>
          <w:szCs w:val="24"/>
        </w:rPr>
        <w:t>……………. 2017</w:t>
      </w:r>
      <w:r w:rsidRPr="00C0703F">
        <w:rPr>
          <w:rFonts w:ascii="Times New Roman" w:hAnsi="Times New Roman"/>
          <w:sz w:val="24"/>
          <w:szCs w:val="24"/>
        </w:rPr>
        <w:t xml:space="preserve"> r. w Lini pomiędzy:                                                                                                                                </w:t>
      </w:r>
      <w:r w:rsidR="002509B3">
        <w:rPr>
          <w:rFonts w:ascii="Times New Roman" w:hAnsi="Times New Roman"/>
          <w:b/>
          <w:sz w:val="24"/>
          <w:szCs w:val="24"/>
        </w:rPr>
        <w:t xml:space="preserve">Gminą Linia </w:t>
      </w:r>
      <w:r w:rsidR="002509B3" w:rsidRPr="002509B3">
        <w:rPr>
          <w:rFonts w:ascii="Times New Roman" w:hAnsi="Times New Roman"/>
          <w:b/>
          <w:sz w:val="24"/>
          <w:szCs w:val="24"/>
        </w:rPr>
        <w:t xml:space="preserve">z siedzibą </w:t>
      </w:r>
      <w:r w:rsidRPr="00250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09B3" w:rsidRPr="002509B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509B3">
        <w:rPr>
          <w:rFonts w:ascii="Times New Roman" w:hAnsi="Times New Roman"/>
          <w:b/>
          <w:sz w:val="24"/>
          <w:szCs w:val="24"/>
        </w:rPr>
        <w:t xml:space="preserve">ul. Turystyczna 15, </w:t>
      </w:r>
      <w:r w:rsidR="002509B3" w:rsidRPr="002509B3">
        <w:rPr>
          <w:rFonts w:ascii="Times New Roman" w:hAnsi="Times New Roman"/>
          <w:b/>
          <w:sz w:val="24"/>
          <w:szCs w:val="24"/>
        </w:rPr>
        <w:t>84-223 Linia</w:t>
      </w:r>
      <w:r w:rsidRPr="00250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2509B3" w:rsidRPr="002509B3" w:rsidRDefault="002509B3" w:rsidP="00250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09B3">
        <w:rPr>
          <w:rFonts w:ascii="Times New Roman" w:hAnsi="Times New Roman"/>
          <w:b/>
          <w:sz w:val="24"/>
          <w:szCs w:val="24"/>
        </w:rPr>
        <w:t>REGON 191675327, NIP 588-242-21-24</w:t>
      </w:r>
    </w:p>
    <w:p w:rsidR="002509B3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reprezentowaną przez:                                                                                                                                                       </w:t>
      </w:r>
    </w:p>
    <w:p w:rsidR="002509B3" w:rsidRPr="002509B3" w:rsidRDefault="009E4B39" w:rsidP="002509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09B3">
        <w:rPr>
          <w:rFonts w:ascii="Times New Roman" w:hAnsi="Times New Roman"/>
          <w:i/>
          <w:sz w:val="24"/>
          <w:szCs w:val="24"/>
        </w:rPr>
        <w:t xml:space="preserve">Bogusława Engelbrecht </w:t>
      </w:r>
      <w:r w:rsidR="002509B3" w:rsidRPr="002509B3">
        <w:rPr>
          <w:rFonts w:ascii="Times New Roman" w:hAnsi="Times New Roman"/>
          <w:i/>
          <w:sz w:val="24"/>
          <w:szCs w:val="24"/>
        </w:rPr>
        <w:t>–</w:t>
      </w:r>
      <w:r w:rsidRPr="002509B3">
        <w:rPr>
          <w:rFonts w:ascii="Times New Roman" w:hAnsi="Times New Roman"/>
          <w:i/>
          <w:sz w:val="24"/>
          <w:szCs w:val="24"/>
        </w:rPr>
        <w:t xml:space="preserve"> Wójt Gminy Linia,  </w:t>
      </w:r>
    </w:p>
    <w:p w:rsidR="002509B3" w:rsidRPr="002509B3" w:rsidRDefault="002509B3" w:rsidP="002509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2509B3">
        <w:rPr>
          <w:rFonts w:ascii="Times New Roman" w:hAnsi="Times New Roman"/>
          <w:i/>
          <w:sz w:val="24"/>
          <w:szCs w:val="24"/>
        </w:rPr>
        <w:t xml:space="preserve">rzy kontrasygnacie Ewy Meyer – Skarbnika Gminy Linia, </w:t>
      </w:r>
      <w:r w:rsidR="009E4B39" w:rsidRPr="002509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2509B3" w:rsidRDefault="009E4B39" w:rsidP="00250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zwaną dalej „</w:t>
      </w:r>
      <w:r w:rsidRPr="00C0703F">
        <w:rPr>
          <w:rFonts w:ascii="Times New Roman" w:hAnsi="Times New Roman"/>
          <w:b/>
          <w:sz w:val="24"/>
          <w:szCs w:val="24"/>
        </w:rPr>
        <w:t>Zamawiającym</w:t>
      </w:r>
      <w:r w:rsidRPr="00C0703F">
        <w:rPr>
          <w:rFonts w:ascii="Times New Roman" w:hAnsi="Times New Roman"/>
          <w:sz w:val="24"/>
          <w:szCs w:val="24"/>
        </w:rPr>
        <w:t xml:space="preserve">”,                                                                                                                                                         a  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509B3">
        <w:rPr>
          <w:rFonts w:ascii="Times New Roman" w:hAnsi="Times New Roman"/>
          <w:b/>
          <w:sz w:val="24"/>
          <w:szCs w:val="24"/>
        </w:rPr>
        <w:t>Zakład</w:t>
      </w:r>
      <w:r w:rsidRPr="002509B3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2509B3">
        <w:rPr>
          <w:rFonts w:ascii="Times New Roman" w:hAnsi="Times New Roman"/>
          <w:b/>
          <w:sz w:val="24"/>
          <w:szCs w:val="24"/>
        </w:rPr>
        <w:t xml:space="preserve"> Zagospodarowania Odpadów „Czysta Błękitna Kraina” Sp. z o.o.</w:t>
      </w:r>
      <w:r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509B3">
        <w:rPr>
          <w:rFonts w:ascii="Times New Roman" w:hAnsi="Times New Roman"/>
          <w:bCs/>
          <w:sz w:val="24"/>
          <w:szCs w:val="24"/>
          <w:lang w:eastAsia="ar-SA"/>
        </w:rPr>
        <w:t>z siedzibą w Czarnówku, (kod pocztowy 84-351</w:t>
      </w:r>
      <w:r w:rsidRPr="002509B3">
        <w:rPr>
          <w:rFonts w:ascii="Times New Roman" w:hAnsi="Times New Roman"/>
          <w:sz w:val="24"/>
          <w:szCs w:val="24"/>
        </w:rPr>
        <w:t xml:space="preserve"> Nowa Wieś Lęborska</w:t>
      </w:r>
      <w:r w:rsidRPr="002509B3">
        <w:rPr>
          <w:rFonts w:ascii="Times New Roman" w:hAnsi="Times New Roman"/>
          <w:bCs/>
          <w:sz w:val="24"/>
          <w:szCs w:val="24"/>
          <w:lang w:eastAsia="ar-SA"/>
        </w:rPr>
        <w:t>), wpisana do Rejestru Przedsiębiorców Krajowego Rejestru Sądowego prowadzonego przez Sad Rejonowy Gdańsk-Północ w Gdańsku, VIII Wydział gospodarczy Krajowego Rejestru Sądowego, pod nr KRS 0000071630, o kapitale zakładowym w wysokości 3 404 000,00 zł, NIP 8411005374, REGON 770740686</w:t>
      </w:r>
      <w:r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</w:p>
    <w:p w:rsid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</w:t>
      </w:r>
    </w:p>
    <w:p w:rsidR="009E4B39" w:rsidRPr="002509B3" w:rsidRDefault="002509B3" w:rsidP="002509B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zwaną</w:t>
      </w:r>
      <w:r w:rsidR="009E4B39" w:rsidRPr="00C0703F">
        <w:rPr>
          <w:rFonts w:ascii="Times New Roman" w:hAnsi="Times New Roman"/>
          <w:sz w:val="24"/>
          <w:szCs w:val="24"/>
        </w:rPr>
        <w:t xml:space="preserve"> w dalszej części umowy </w:t>
      </w:r>
      <w:r>
        <w:rPr>
          <w:rFonts w:ascii="Times New Roman" w:hAnsi="Times New Roman"/>
          <w:b/>
          <w:sz w:val="24"/>
          <w:szCs w:val="24"/>
        </w:rPr>
        <w:t>„Instalacją”</w:t>
      </w:r>
      <w:r w:rsidR="009E4B39" w:rsidRPr="002509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E4B39" w:rsidRPr="00C0703F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zawarta zostaje umowa następującej treści :</w:t>
      </w:r>
    </w:p>
    <w:p w:rsidR="00C0703F" w:rsidRPr="002509B3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Zgodnie z art. 67 ust. 1 pkt </w:t>
      </w:r>
      <w:proofErr w:type="spellStart"/>
      <w:r w:rsidRPr="00C0703F">
        <w:rPr>
          <w:rFonts w:ascii="Times New Roman" w:hAnsi="Times New Roman"/>
          <w:sz w:val="24"/>
          <w:szCs w:val="24"/>
        </w:rPr>
        <w:t>1a</w:t>
      </w:r>
      <w:proofErr w:type="spellEnd"/>
      <w:r w:rsidRPr="00C0703F">
        <w:rPr>
          <w:rFonts w:ascii="Times New Roman" w:hAnsi="Times New Roman"/>
          <w:sz w:val="24"/>
          <w:szCs w:val="24"/>
        </w:rPr>
        <w:t>) ustawy z dnia 29 stycznia 2004 roku Prawo Zamówień  Publicznych, w związku z art. 3 ust. 2 pkt 2 ustawy o utrzymaniu czystości i porządku                      w  gminach (tj. D</w:t>
      </w:r>
      <w:r w:rsidR="002509B3">
        <w:rPr>
          <w:rFonts w:ascii="Times New Roman" w:hAnsi="Times New Roman"/>
          <w:sz w:val="24"/>
          <w:szCs w:val="24"/>
        </w:rPr>
        <w:t xml:space="preserve">z.U. z 2013 r., poz. 1399 z </w:t>
      </w:r>
      <w:proofErr w:type="spellStart"/>
      <w:r w:rsidR="002509B3">
        <w:rPr>
          <w:rFonts w:ascii="Times New Roman" w:hAnsi="Times New Roman"/>
          <w:sz w:val="24"/>
          <w:szCs w:val="24"/>
        </w:rPr>
        <w:t>poźn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. zm.) gminy zapewniają budowę, utrzymanie i  eksploatację własnych lub wspólnych z innymi gminami regionalnych instalacji </w:t>
      </w:r>
      <w:r w:rsidR="00C0703F">
        <w:rPr>
          <w:rFonts w:ascii="Times New Roman" w:hAnsi="Times New Roman"/>
          <w:sz w:val="24"/>
          <w:szCs w:val="24"/>
        </w:rPr>
        <w:t xml:space="preserve">                          </w:t>
      </w:r>
      <w:r w:rsidRPr="00C0703F">
        <w:rPr>
          <w:rFonts w:ascii="Times New Roman" w:hAnsi="Times New Roman"/>
          <w:sz w:val="24"/>
          <w:szCs w:val="24"/>
        </w:rPr>
        <w:t>do przetwarzania odpadów komunalnych. Wykonując powyższy obowiązek Gmina Linia objęła udziały w Zakładzie Zagospodarowania Odpadów „Czysta Błękitna Kraina” Sp. z o.o.,</w:t>
      </w:r>
      <w:r w:rsidR="00C0703F">
        <w:rPr>
          <w:rFonts w:ascii="Times New Roman" w:hAnsi="Times New Roman"/>
          <w:sz w:val="24"/>
          <w:szCs w:val="24"/>
        </w:rPr>
        <w:t xml:space="preserve">                  </w:t>
      </w:r>
      <w:r w:rsidRPr="00C0703F">
        <w:rPr>
          <w:rFonts w:ascii="Times New Roman" w:hAnsi="Times New Roman"/>
          <w:sz w:val="24"/>
          <w:szCs w:val="24"/>
        </w:rPr>
        <w:t xml:space="preserve">Zgodnie z Wojewódzkim Planem Gospodarki Odpadami regionalną Instalacją </w:t>
      </w:r>
      <w:r w:rsidR="00C0703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0703F">
        <w:rPr>
          <w:rFonts w:ascii="Times New Roman" w:hAnsi="Times New Roman"/>
          <w:sz w:val="24"/>
          <w:szCs w:val="24"/>
        </w:rPr>
        <w:t xml:space="preserve">do przetwarzania odpadów komunalnych jest </w:t>
      </w:r>
      <w:proofErr w:type="spellStart"/>
      <w:r w:rsidRPr="00C0703F">
        <w:rPr>
          <w:rFonts w:ascii="Times New Roman" w:hAnsi="Times New Roman"/>
          <w:sz w:val="24"/>
          <w:szCs w:val="24"/>
        </w:rPr>
        <w:t>ZZO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„Czysta Błękitna Kraina Sp. z o.o.                               w Czarnówku. </w:t>
      </w:r>
    </w:p>
    <w:p w:rsidR="009E4B39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</w:t>
      </w:r>
    </w:p>
    <w:p w:rsidR="002509B3" w:rsidRPr="00C0703F" w:rsidRDefault="002509B3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Zgodnie z art. </w:t>
      </w:r>
      <w:proofErr w:type="spellStart"/>
      <w:r w:rsidRPr="00C0703F">
        <w:rPr>
          <w:rFonts w:ascii="Times New Roman" w:hAnsi="Times New Roman"/>
          <w:sz w:val="24"/>
          <w:szCs w:val="24"/>
        </w:rPr>
        <w:t>3b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oraz art. </w:t>
      </w:r>
      <w:proofErr w:type="spellStart"/>
      <w:r w:rsidRPr="00C0703F">
        <w:rPr>
          <w:rFonts w:ascii="Times New Roman" w:hAnsi="Times New Roman"/>
          <w:sz w:val="24"/>
          <w:szCs w:val="24"/>
        </w:rPr>
        <w:t>3c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ustawy o utrzymaniu czystości i porządku w gminach, Gmina zobowiązana jest osiągnąć w poszczególnych latach poziomy recyklingu   i przygotowania do ponownego użycia następujących frakcji odpadów komunalnych: papieru, metali, tworzyw sztucznych i szkła, w wysokości co najmniej 50% wagowo oraz popiołu i żużlu.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związku z ust. 1 Gmina powierza Instalacji przetwarzani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odpadów komunalnych zmieszanych oraz odpadów komunalnych selektywnie zebranych w celu wykonania nałożonych na Gminę obowiązków.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przyjmuje do realizacji przetwarzani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odpadów komunalnych zmieszanych oraz odpadów komunalnych selektywnie zebranych i zobowiązuje się do wykonania na rzecz Gminy recyklingu i przygotowania do ponownego użycia frakcji odpadów komunalnych zbieranych w sposób selektywny, o których mowa w  tabeli zamieszczonej w § 3 </w:t>
      </w:r>
      <w:proofErr w:type="spellStart"/>
      <w:r w:rsidRPr="00C0703F">
        <w:rPr>
          <w:rFonts w:ascii="Times New Roman" w:hAnsi="Times New Roman"/>
          <w:sz w:val="24"/>
          <w:szCs w:val="24"/>
        </w:rPr>
        <w:t>pkt.2</w:t>
      </w:r>
      <w:proofErr w:type="spellEnd"/>
      <w:r w:rsidRPr="00C0703F">
        <w:rPr>
          <w:rFonts w:ascii="Times New Roman" w:hAnsi="Times New Roman"/>
          <w:sz w:val="24"/>
          <w:szCs w:val="24"/>
        </w:rPr>
        <w:t>.</w:t>
      </w:r>
    </w:p>
    <w:p w:rsidR="009E4B39" w:rsidRPr="00C0703F" w:rsidRDefault="009E4B39" w:rsidP="002509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Instalacja zapewni Gminie udział w przychodach z tytułu ponownego zagospodarowania odpadów komunalnych pochodzących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 Linia w postaci ryczałtu w wysokości 2.000,00 rocznie, w tym 23% podatek VAT. Płatność do dnia 31 grudnia każdego roku obowiązywania niniejszej umowy</w:t>
      </w:r>
      <w:r w:rsidRPr="00C0703F">
        <w:rPr>
          <w:rFonts w:ascii="Times New Roman" w:hAnsi="Times New Roman"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na podstawie wystawionej faktury przez Gminę.</w:t>
      </w:r>
    </w:p>
    <w:p w:rsidR="009E4B39" w:rsidRDefault="009E4B39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§2</w:t>
      </w:r>
    </w:p>
    <w:p w:rsidR="002509B3" w:rsidRPr="00C0703F" w:rsidRDefault="002509B3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umowy</w:t>
      </w:r>
    </w:p>
    <w:p w:rsidR="009E4B39" w:rsidRPr="00C0703F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ustalają, że niniejsza umowa będzie realizowana od dnia 01.01.201</w:t>
      </w:r>
      <w:r w:rsidR="002509B3">
        <w:rPr>
          <w:rFonts w:ascii="Times New Roman" w:hAnsi="Times New Roman"/>
          <w:sz w:val="24"/>
          <w:szCs w:val="24"/>
        </w:rPr>
        <w:t>8</w:t>
      </w:r>
      <w:r w:rsidRPr="00C0703F">
        <w:rPr>
          <w:rFonts w:ascii="Times New Roman" w:hAnsi="Times New Roman"/>
          <w:sz w:val="24"/>
          <w:szCs w:val="24"/>
        </w:rPr>
        <w:t xml:space="preserve"> r. do dnia 31.12.201</w:t>
      </w:r>
      <w:r w:rsidR="002509B3">
        <w:rPr>
          <w:rFonts w:ascii="Times New Roman" w:hAnsi="Times New Roman"/>
          <w:sz w:val="24"/>
          <w:szCs w:val="24"/>
        </w:rPr>
        <w:t>8</w:t>
      </w:r>
      <w:r w:rsidRPr="00C0703F">
        <w:rPr>
          <w:rFonts w:ascii="Times New Roman" w:hAnsi="Times New Roman"/>
          <w:sz w:val="24"/>
          <w:szCs w:val="24"/>
        </w:rPr>
        <w:t xml:space="preserve"> r.</w:t>
      </w:r>
    </w:p>
    <w:p w:rsidR="009E4B39" w:rsidRDefault="009E4B39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§3</w:t>
      </w:r>
    </w:p>
    <w:p w:rsidR="002509B3" w:rsidRPr="00C0703F" w:rsidRDefault="002509B3" w:rsidP="0097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Strony zgodnie postanawiają, iż określona przez Wykonawcę w ofercie wartość wynagradzania ofertowego za wykonanie całości przedmiotu Umowy w kwocie </w:t>
      </w:r>
      <w:r w:rsidRPr="00C0703F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C0703F">
        <w:rPr>
          <w:rFonts w:ascii="Times New Roman" w:hAnsi="Times New Roman"/>
          <w:sz w:val="24"/>
          <w:szCs w:val="24"/>
        </w:rPr>
        <w:t>złotych brutto (słownie: …………………..złotych ……./100 złotych)  została określona jako iloczyn szacunkowej ilości odpadów komunalnych wskazanych przez Zamawiającego w tabeli z pkt. 2 oraz wskazanych przez Wykonawcę cen jednostkowych.</w:t>
      </w:r>
    </w:p>
    <w:p w:rsidR="00C0703F" w:rsidRPr="00976C1B" w:rsidRDefault="009E4B39" w:rsidP="00976C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zgodnie oświadczają, iż świadome są tego, iż rzeczywiste ilości zagospodarowanych na podstawie niniejszej umowy odpadów mogą różnić się od szacunkowej ilości odpadów komunalnych, o których mowa w ust. 1. W związku                         z powyższym Zamawiający zobowiązuje się zapłacić Wykonawcy wynagrodzenie za faktycznie  zagospodarowanie w ramach realizacji postanowień Umowy ilości  odpadów stanowiących przedmiot niniejszej Umowy w kwocie: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103"/>
        <w:gridCol w:w="1678"/>
        <w:gridCol w:w="1632"/>
        <w:gridCol w:w="1457"/>
      </w:tblGrid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FA681A" w:rsidRDefault="00FA681A" w:rsidP="00FA68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A681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Rodzaj odpadu</w:t>
            </w:r>
          </w:p>
        </w:tc>
        <w:tc>
          <w:tcPr>
            <w:tcW w:w="1678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Przewidywana ilość odpadów  (Mg/12 miesięcy)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Cena jednostkowa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netto za Mg odpadu</w:t>
            </w: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ść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netto [zł]</w:t>
            </w:r>
          </w:p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kol.3</w:t>
            </w:r>
            <w:proofErr w:type="spellEnd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kol.4</w:t>
            </w:r>
            <w:proofErr w:type="spellEnd"/>
            <w:r w:rsidRPr="00C070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Niesegregowane zmieszane odpady komunalne 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1046,67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vAlign w:val="center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Opakowania wielomateriałowe,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rzyw sztucznych,</w:t>
            </w: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tworzywa sztuczne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152,85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Opakowania ze szkła, szkło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1678" w:type="dxa"/>
            <w:vAlign w:val="bottom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vAlign w:val="center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Bioodpady (resztki żywności)</w:t>
            </w:r>
          </w:p>
        </w:tc>
        <w:tc>
          <w:tcPr>
            <w:tcW w:w="1678" w:type="dxa"/>
            <w:vAlign w:val="bottom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9440" w:type="dxa"/>
            <w:gridSpan w:val="5"/>
            <w:vAlign w:val="center"/>
          </w:tcPr>
          <w:p w:rsidR="00FA681A" w:rsidRPr="003A7030" w:rsidRDefault="00FA681A" w:rsidP="0094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030">
              <w:rPr>
                <w:rFonts w:ascii="Times New Roman" w:hAnsi="Times New Roman"/>
                <w:sz w:val="24"/>
                <w:szCs w:val="24"/>
              </w:rPr>
              <w:t>PSZOK</w:t>
            </w:r>
            <w:proofErr w:type="spellEnd"/>
            <w:r w:rsidRPr="003A70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Odpady zielone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Meble i odpady wielkogabarytowe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54,29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Odpady elektryczne i elektroniczne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Zużyte opony </w:t>
            </w:r>
          </w:p>
        </w:tc>
        <w:tc>
          <w:tcPr>
            <w:tcW w:w="1678" w:type="dxa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11,27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Gruzy i odpady rozbiórkowe 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120,04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Świetlówki i żarówki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Tonery i tusze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trHeight w:val="333"/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color w:val="000000"/>
                <w:sz w:val="24"/>
                <w:szCs w:val="24"/>
              </w:rPr>
              <w:t>Inne tworzywa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Odpady z cmentarza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19,65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</w:tcPr>
          <w:p w:rsidR="00FA681A" w:rsidRPr="00C0703F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Leki</w:t>
            </w:r>
          </w:p>
        </w:tc>
        <w:tc>
          <w:tcPr>
            <w:tcW w:w="1678" w:type="dxa"/>
            <w:shd w:val="clear" w:color="auto" w:fill="FFFFFF"/>
          </w:tcPr>
          <w:p w:rsidR="00FA681A" w:rsidRPr="003A7030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570" w:type="dxa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3" w:type="dxa"/>
          </w:tcPr>
          <w:p w:rsidR="00FA681A" w:rsidRDefault="00FA681A" w:rsidP="00946C32">
            <w:pPr>
              <w:widowControl w:val="0"/>
              <w:tabs>
                <w:tab w:val="num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 nie wskazane powyżej </w:t>
            </w:r>
          </w:p>
        </w:tc>
        <w:tc>
          <w:tcPr>
            <w:tcW w:w="1678" w:type="dxa"/>
            <w:shd w:val="clear" w:color="auto" w:fill="FFFFFF"/>
          </w:tcPr>
          <w:p w:rsidR="00FA681A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32" w:type="dxa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 xml:space="preserve">ść </w:t>
            </w: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bez podatku VAT [netto]</w:t>
            </w:r>
          </w:p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(suma cen kolumny 6 wierszy od 1 do 16)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(w wysoko</w:t>
            </w:r>
            <w:r w:rsidRPr="00C0703F">
              <w:rPr>
                <w:rFonts w:ascii="Times New Roman" w:hAnsi="Times New Roman"/>
                <w:sz w:val="24"/>
                <w:szCs w:val="24"/>
              </w:rPr>
              <w:t>ś</w:t>
            </w:r>
            <w:r w:rsidRPr="00C0703F">
              <w:rPr>
                <w:rFonts w:ascii="Times New Roman" w:hAnsi="Times New Roman"/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A" w:rsidRPr="00C0703F" w:rsidTr="00946C32">
        <w:trPr>
          <w:jc w:val="center"/>
        </w:trPr>
        <w:tc>
          <w:tcPr>
            <w:tcW w:w="7983" w:type="dxa"/>
            <w:gridSpan w:val="4"/>
            <w:shd w:val="clear" w:color="auto" w:fill="D9D9D9"/>
          </w:tcPr>
          <w:p w:rsidR="00FA681A" w:rsidRPr="00C0703F" w:rsidRDefault="00FA681A" w:rsidP="009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Warto</w:t>
            </w:r>
            <w:r w:rsidRPr="00C0703F">
              <w:rPr>
                <w:rFonts w:ascii="Times New Roman" w:hAnsi="Times New Roman"/>
                <w:b/>
                <w:sz w:val="24"/>
                <w:szCs w:val="24"/>
              </w:rPr>
              <w:t xml:space="preserve">ść </w:t>
            </w:r>
            <w:r w:rsidRPr="00C070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 podatkiem VAT [brutto]</w:t>
            </w:r>
          </w:p>
        </w:tc>
        <w:tc>
          <w:tcPr>
            <w:tcW w:w="1457" w:type="dxa"/>
          </w:tcPr>
          <w:p w:rsidR="00FA681A" w:rsidRPr="00C0703F" w:rsidRDefault="00FA681A" w:rsidP="00946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39" w:rsidRPr="00C0703F" w:rsidRDefault="009E4B39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Rozliczenie za wykonanie przedmiotu Umowy następować będzie co miesiąc, </w:t>
      </w:r>
      <w:r w:rsidR="00DA748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0703F">
        <w:rPr>
          <w:rFonts w:ascii="Times New Roman" w:hAnsi="Times New Roman"/>
          <w:sz w:val="24"/>
          <w:szCs w:val="24"/>
        </w:rPr>
        <w:t>na podstawie faktur VAT, prawidłowo wystawionych przez Wykonawcę.</w:t>
      </w: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:rsidR="009E4B39" w:rsidRPr="00C0703F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Zamawiający zobowiązuje się do zapłaty należnego Wykonawcy wynagrodzenia                       w wysokości określonej zgodnie z zapisami ust. 2, przelewem na rachunek bankowy,                  w terminie 14 dni od daty otrzymania faktury VAT.</w:t>
      </w:r>
    </w:p>
    <w:p w:rsidR="009E4B39" w:rsidRPr="002509B3" w:rsidRDefault="009E4B39" w:rsidP="002509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zgodnie postanawiają, iż za termin zapłaty uznają dzień obciążenia rachunku bankowego Zamawiającego.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§4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Podstawa prawna działalności </w:t>
      </w:r>
    </w:p>
    <w:p w:rsidR="009E4B39" w:rsidRPr="00C0703F" w:rsidRDefault="009E4B39" w:rsidP="002509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oświadcza, że posiada decyzje administracyjne w zakresie zagospodarowania odpadami komunalnymi </w:t>
      </w:r>
      <w:proofErr w:type="spellStart"/>
      <w:r w:rsidRPr="00C0703F">
        <w:rPr>
          <w:rFonts w:ascii="Times New Roman" w:hAnsi="Times New Roman"/>
          <w:sz w:val="24"/>
          <w:szCs w:val="24"/>
        </w:rPr>
        <w:t>tj</w:t>
      </w:r>
      <w:proofErr w:type="spellEnd"/>
      <w:r w:rsidRPr="00C0703F">
        <w:rPr>
          <w:rFonts w:ascii="Times New Roman" w:hAnsi="Times New Roman"/>
          <w:sz w:val="24"/>
          <w:szCs w:val="24"/>
        </w:rPr>
        <w:t>:</w:t>
      </w:r>
    </w:p>
    <w:p w:rsidR="009E4B39" w:rsidRPr="00C0703F" w:rsidRDefault="009E4B39" w:rsidP="00250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Pozwolenie zintegrowane z dnia 04.09.2014 r. nr DROŚ-SO.7222.10.2014.IS wydane przez Wojewodę Pomorskiego,</w:t>
      </w:r>
    </w:p>
    <w:p w:rsidR="009E4B39" w:rsidRPr="00C0703F" w:rsidRDefault="009E4B39" w:rsidP="00250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Decyzję zatwierdzając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 xml:space="preserve"> instrukcje eksploatacji składowiska odpadów z dnia 13.05.2010 r. nr </w:t>
      </w:r>
      <w:proofErr w:type="spellStart"/>
      <w:r w:rsidRPr="00C0703F">
        <w:rPr>
          <w:rFonts w:ascii="Times New Roman" w:hAnsi="Times New Roman"/>
          <w:sz w:val="24"/>
          <w:szCs w:val="24"/>
        </w:rPr>
        <w:t>DROŚ.S.IS.7655</w:t>
      </w:r>
      <w:proofErr w:type="spellEnd"/>
      <w:r w:rsidRPr="00C0703F">
        <w:rPr>
          <w:rFonts w:ascii="Times New Roman" w:hAnsi="Times New Roman"/>
          <w:sz w:val="24"/>
          <w:szCs w:val="24"/>
        </w:rPr>
        <w:t>-5/10 wydan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 xml:space="preserve"> przez Marszałka Województwa Pomorskiego.</w:t>
      </w:r>
    </w:p>
    <w:p w:rsidR="009E4B39" w:rsidRPr="00C0703F" w:rsidRDefault="009E4B39" w:rsidP="002509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Uchylenie lub wygaśniecie którejkolwiek decyzji określonej w ust. 1 bez uzyskania nowej/nowych decyzji z zachowaniem ich ciągłości, będzie skutkowało odstąpieniem od umowy z winy Instalacji.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§5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Zobowiązania instalacji 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zobowiązuje się do wykonania przedmiotu umowy, profesjonalnie, z należytą staranności</w:t>
      </w:r>
      <w:r w:rsidRPr="00C0703F">
        <w:rPr>
          <w:rFonts w:ascii="Times New Roman" w:hAnsi="Times New Roman"/>
          <w:color w:val="000000"/>
          <w:sz w:val="24"/>
          <w:szCs w:val="24"/>
        </w:rPr>
        <w:t>ą</w:t>
      </w:r>
      <w:r w:rsidRPr="00C0703F">
        <w:rPr>
          <w:rFonts w:ascii="Times New Roman" w:hAnsi="Times New Roman"/>
          <w:sz w:val="24"/>
          <w:szCs w:val="24"/>
        </w:rPr>
        <w:t>, z wykorzystaniem specjalistycznych środków technicznych                                     i wykwalifikowanej kadry, przy zachowaniu wymogów wynikających z decyzji administracyjnych, o których mowa w §4.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odpowiada za przetworzenie odpadów komunalnych, a w szczególności ich sortowanie, kompostowanie i stabilizację biologiczną w sposób pozwalający na maksymalne odzyskanie odpadów papieru, szkła, tworzy</w:t>
      </w:r>
      <w:r w:rsidRPr="00C0703F">
        <w:rPr>
          <w:rFonts w:ascii="Times New Roman" w:hAnsi="Times New Roman"/>
          <w:color w:val="000000"/>
          <w:sz w:val="24"/>
          <w:szCs w:val="24"/>
        </w:rPr>
        <w:t>w</w:t>
      </w:r>
      <w:r w:rsidRPr="00C0703F">
        <w:rPr>
          <w:rFonts w:ascii="Times New Roman" w:hAnsi="Times New Roman"/>
          <w:sz w:val="24"/>
          <w:szCs w:val="24"/>
        </w:rPr>
        <w:t xml:space="preserve"> sztucznych i metali.</w:t>
      </w:r>
    </w:p>
    <w:p w:rsid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zobowiązuje się, w odniesieniu do odpadów komunalnych zmieszanych oraz odpadów komunalnych selektywnie zebranych dostarczonych z Gminy, do uzyskania  poziomów recyklingu, przygotowania do ponownego użycia frakcji odpadów komunalny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z w:val="24"/>
          <w:szCs w:val="24"/>
        </w:rPr>
        <w:t>: papieru, tworzy sztucznych i metali (łącznie) w ilości</w:t>
      </w:r>
      <w:r w:rsidRPr="00C0703F">
        <w:rPr>
          <w:rFonts w:ascii="Times New Roman" w:hAnsi="Times New Roman"/>
          <w:color w:val="000000"/>
          <w:sz w:val="24"/>
          <w:szCs w:val="24"/>
        </w:rPr>
        <w:t>ach</w:t>
      </w:r>
      <w:r w:rsidRPr="00C0703F">
        <w:rPr>
          <w:rFonts w:ascii="Times New Roman" w:hAnsi="Times New Roman"/>
          <w:sz w:val="24"/>
          <w:szCs w:val="24"/>
        </w:rPr>
        <w:t xml:space="preserve"> wymaganych załącznikiem do rozporządzenia Ministra Środowiska z dnia 29 maja 2012 r. w sprawie poziomów recyklingu, przygotowania do ponownego użycia </w:t>
      </w:r>
      <w:r w:rsidRPr="00C0703F">
        <w:rPr>
          <w:rFonts w:ascii="Times New Roman" w:hAnsi="Times New Roman"/>
          <w:color w:val="000000"/>
          <w:sz w:val="24"/>
          <w:szCs w:val="24"/>
        </w:rPr>
        <w:t>i</w:t>
      </w:r>
      <w:r w:rsidRPr="00C0703F">
        <w:rPr>
          <w:rFonts w:ascii="Times New Roman" w:hAnsi="Times New Roman"/>
          <w:sz w:val="24"/>
          <w:szCs w:val="24"/>
        </w:rPr>
        <w:t xml:space="preserve"> odzysku </w:t>
      </w:r>
      <w:r w:rsidRPr="00C0703F">
        <w:rPr>
          <w:rFonts w:ascii="Times New Roman" w:hAnsi="Times New Roman"/>
          <w:color w:val="000000"/>
          <w:sz w:val="24"/>
          <w:szCs w:val="24"/>
        </w:rPr>
        <w:t>innymi</w:t>
      </w:r>
      <w:r w:rsidRPr="00C070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metodami niektórych frakcji odpadów komunalnych.</w:t>
      </w:r>
    </w:p>
    <w:p w:rsidR="009E4B39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B3">
        <w:rPr>
          <w:rFonts w:ascii="Times New Roman" w:hAnsi="Times New Roman"/>
          <w:sz w:val="24"/>
          <w:szCs w:val="24"/>
        </w:rPr>
        <w:lastRenderedPageBreak/>
        <w:t>Instalacja zobowiązuje się do przekazywania, co miesiąc w terminie 7 dni po zakończeniu miesiąca informacji dotyczących realizacji umowy, obejmujących kod, rodzaj i ilości odpadów dostarczanych z terenu Gminy, w szczególności:</w:t>
      </w:r>
    </w:p>
    <w:p w:rsidR="009E4B39" w:rsidRPr="00C0703F" w:rsidRDefault="009E4B39" w:rsidP="002509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komunalnych dostarczonych z terenu Gminy,</w:t>
      </w:r>
    </w:p>
    <w:p w:rsidR="009E4B39" w:rsidRPr="00C0703F" w:rsidRDefault="009E4B39" w:rsidP="002509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selektywnie zbieranych dostarczonych z ternu Gminy,                                 w poszczególnych frakcjach o których mowa w § 3 pkt. 2 .</w:t>
      </w:r>
    </w:p>
    <w:p w:rsidR="009E4B39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9B3">
        <w:rPr>
          <w:rFonts w:ascii="Times New Roman" w:hAnsi="Times New Roman"/>
          <w:sz w:val="24"/>
          <w:szCs w:val="24"/>
        </w:rPr>
        <w:t>Instalacja zobowiązuje się do przekazywania, co kwartał, w terminie 14 dni po zakończeniu kwartału informacji oraz dokumentów potwierdzających realizację umowy, w odniesieniu do odpadów dostarczonych z ternu Gminy, tj.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z opakowań z papieru i tektury, opakowań z tworzyw sztucznych, papieru i tektury, tworzyw sztucznych poddanych recyklingowi lub przygotowaniu do ponownego użycia,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Ilości </w:t>
      </w:r>
      <w:r w:rsidRPr="00C0703F">
        <w:rPr>
          <w:rFonts w:ascii="Times New Roman" w:hAnsi="Times New Roman"/>
          <w:color w:val="000000"/>
          <w:sz w:val="24"/>
          <w:szCs w:val="24"/>
        </w:rPr>
        <w:t>odpadów</w:t>
      </w:r>
      <w:r w:rsidRPr="00C0703F">
        <w:rPr>
          <w:rFonts w:ascii="Times New Roman" w:hAnsi="Times New Roman"/>
          <w:sz w:val="24"/>
          <w:szCs w:val="24"/>
        </w:rPr>
        <w:t xml:space="preserve"> selektywnie zebranych z </w:t>
      </w:r>
      <w:proofErr w:type="spellStart"/>
      <w:r w:rsidRPr="00C0703F">
        <w:rPr>
          <w:rFonts w:ascii="Times New Roman" w:hAnsi="Times New Roman"/>
          <w:sz w:val="24"/>
          <w:szCs w:val="24"/>
        </w:rPr>
        <w:t>PSZOK</w:t>
      </w:r>
      <w:proofErr w:type="spellEnd"/>
      <w:r w:rsidRPr="00C0703F">
        <w:rPr>
          <w:rFonts w:ascii="Times New Roman" w:hAnsi="Times New Roman"/>
          <w:sz w:val="24"/>
          <w:szCs w:val="24"/>
        </w:rPr>
        <w:t>-u recyklingowi lub przygotowaniu do ponownego użycia,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Ilości odpadów zmieszanych poddanych procesom mechaniczno-biologicznego przetwarzania odpadów, wraz z informacją, czy po procesie biologicznego przetwarzania odpadów osiągnięto parametry wymagane  w §6 rozporządzenia z dnia 11 września 2012 w sprawie mechaniczno-biologicznego przetwarzania zmieszanych odpadów komunalnych.</w:t>
      </w:r>
    </w:p>
    <w:p w:rsidR="009E4B39" w:rsidRPr="00C0703F" w:rsidRDefault="009E4B39" w:rsidP="00250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Badania potwierdzające, że odpady komunalne zmieszane poddane procesom mechaniczno-biologicznego przetwarzania odpadów, które po tym procesie składowane na składowisku odpadów, spełniają parametry wymagane w §6 rozporządzenia z dnia 11 września 2012 w sprawie mechaniczno-biologicznego przetwarzania zmieszanych odpadów komunalnych.</w:t>
      </w:r>
    </w:p>
    <w:p w:rsidR="009E4B39" w:rsidRPr="00C0703F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Dokumentami, o których mowa w ust. 5 mogą być kopie dokumentów potwierdzających recykling (</w:t>
      </w:r>
      <w:proofErr w:type="spellStart"/>
      <w:r w:rsidRPr="00C0703F">
        <w:rPr>
          <w:rFonts w:ascii="Times New Roman" w:hAnsi="Times New Roman"/>
          <w:sz w:val="24"/>
          <w:szCs w:val="24"/>
        </w:rPr>
        <w:t>DPR</w:t>
      </w:r>
      <w:proofErr w:type="spellEnd"/>
      <w:r w:rsidRPr="00C0703F">
        <w:rPr>
          <w:rFonts w:ascii="Times New Roman" w:hAnsi="Times New Roman"/>
          <w:sz w:val="24"/>
          <w:szCs w:val="24"/>
        </w:rPr>
        <w:t>), karty przekazania odpadów z adnotacją w jakiej ilości zostały poddane recyklingowi, lub przekazywane do ponownego użycia, sprawozdania                                         o  gospodarowania odpadami lub inne dokumenty.</w:t>
      </w:r>
    </w:p>
    <w:p w:rsidR="00DA748C" w:rsidRPr="002509B3" w:rsidRDefault="009E4B39" w:rsidP="00250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jest zobowiązana udokumentować Gminie czy i w jaki sposób odpady pochodzące z Gminy zostały przetworzone, poddane recyklingowi, przygotowane do ponownego użycia lub poddane odzyskowi. Gmina w każdym czasie, zgodnie z dyspozycją art. </w:t>
      </w:r>
      <w:proofErr w:type="spellStart"/>
      <w:r w:rsidRPr="00C0703F">
        <w:rPr>
          <w:rFonts w:ascii="Times New Roman" w:hAnsi="Times New Roman"/>
          <w:sz w:val="24"/>
          <w:szCs w:val="24"/>
        </w:rPr>
        <w:t>9d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ustawy o utrzymaniu czystości i porządku w gminach, może wezwać Instalacj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 xml:space="preserve"> do okazania dokumentów sporządzonych na potrzeby ewidencji odpadów oraz dokumentów potwierdzających osiągnięcie określonych poziomów recyklingu, przygotowania do  ponownego użycia i odzysku innymi metodami oraz ograniczania masy odpadów komunalnych ulegających biodegradacji przekazywanych do składowania.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§7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Zobowiązania Gminy 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przekaże Instalacji wykaz podmiotów świadczących na jej terenie usługi odbierania odpadów komunalnych, wraz z wykazem pojazdów, które są uprawione do dostarczania odpadów do Instalacji i ich numerów rejestracyjnych, oraz ze wskazaniem dni świadczenia usług na terenie Gminy przez te pojazdy.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przekaże Instalacji harmonogram dostarczana odpadów komunalnych zmieszanych i odpadów selektywnie zbieranych z terenu Gminy.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zostanie powiadomiona o każdej zmianie podmiotów lub pojazdów świadczących usługi odbierania odpadów z w terenu Gminy, co najmniej na 7 dni przed taką zmian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a</w:t>
      </w:r>
      <w:r w:rsidRPr="00C0703F">
        <w:rPr>
          <w:rFonts w:ascii="Times New Roman" w:hAnsi="Times New Roman"/>
          <w:sz w:val="24"/>
          <w:szCs w:val="24"/>
        </w:rPr>
        <w:t xml:space="preserve">, za wyjątkiem sytuacji, w której pojazd ulegnie awarii, wówczas Instalacja </w:t>
      </w:r>
      <w:r w:rsidRPr="00C0703F">
        <w:rPr>
          <w:rFonts w:ascii="Times New Roman" w:hAnsi="Times New Roman"/>
          <w:sz w:val="24"/>
          <w:szCs w:val="24"/>
        </w:rPr>
        <w:lastRenderedPageBreak/>
        <w:t>zostanie powiadomiona przez podmiot odbierający odpad</w:t>
      </w:r>
      <w:r w:rsidRPr="00C0703F">
        <w:rPr>
          <w:rFonts w:ascii="Times New Roman" w:hAnsi="Times New Roman"/>
          <w:color w:val="000000"/>
          <w:sz w:val="24"/>
          <w:szCs w:val="24"/>
        </w:rPr>
        <w:t>y</w:t>
      </w:r>
      <w:r w:rsidRPr="00C0703F">
        <w:rPr>
          <w:rFonts w:ascii="Times New Roman" w:hAnsi="Times New Roman"/>
          <w:sz w:val="24"/>
          <w:szCs w:val="24"/>
        </w:rPr>
        <w:t>, w dniu następowania takiej zmiany, wraz z  potwierdzeni</w:t>
      </w:r>
      <w:r w:rsidRPr="00C0703F">
        <w:rPr>
          <w:rFonts w:ascii="Times New Roman" w:hAnsi="Times New Roman"/>
          <w:color w:val="000000"/>
          <w:sz w:val="24"/>
          <w:szCs w:val="24"/>
        </w:rPr>
        <w:t>em</w:t>
      </w:r>
      <w:r w:rsidRPr="00C0703F">
        <w:rPr>
          <w:rFonts w:ascii="Times New Roman" w:hAnsi="Times New Roman"/>
          <w:sz w:val="24"/>
          <w:szCs w:val="24"/>
        </w:rPr>
        <w:t xml:space="preserve"> przez Gminę o takiej zmianie.</w:t>
      </w:r>
    </w:p>
    <w:p w:rsidR="009E4B39" w:rsidRPr="00C0703F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przekaże informacje, o których mowa w §5 ust. 1 i 2 wykonawcy świadczącemu usługi odbierania odpadów  z terenu Gminy, w celu sporządzenia przez niego sprawozdania, o którym mowa w art. </w:t>
      </w:r>
      <w:proofErr w:type="spellStart"/>
      <w:r w:rsidRPr="00C0703F">
        <w:rPr>
          <w:rFonts w:ascii="Times New Roman" w:hAnsi="Times New Roman"/>
          <w:sz w:val="24"/>
          <w:szCs w:val="24"/>
        </w:rPr>
        <w:t>9t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ustawy o utrzymaniu czystości i porządku w gminach. Kopie przekazanych informacji Instalacja przekaże Gminie.</w:t>
      </w:r>
    </w:p>
    <w:p w:rsidR="00DA748C" w:rsidRPr="002509B3" w:rsidRDefault="009E4B39" w:rsidP="002509B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potwierdzi przyjęcie odpadów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za pomocą Karty Przekazania Odpadów, wykonawcy odbierającemu odpady komunalne z terenu Gminy. Kopie karty prze</w:t>
      </w:r>
      <w:r w:rsidR="002509B3">
        <w:rPr>
          <w:rFonts w:ascii="Times New Roman" w:hAnsi="Times New Roman"/>
          <w:sz w:val="24"/>
          <w:szCs w:val="24"/>
        </w:rPr>
        <w:t>kazania odpadów przekaże Gminie.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§8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Kontrola 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Obowiązkiem Instalacji jest kontrol</w:t>
      </w:r>
      <w:r w:rsidRPr="00C0703F">
        <w:rPr>
          <w:rFonts w:ascii="Times New Roman" w:hAnsi="Times New Roman"/>
          <w:color w:val="000000"/>
          <w:sz w:val="24"/>
          <w:szCs w:val="24"/>
        </w:rPr>
        <w:t>a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pojazdów deklarujących dostarczenie odpadów                      z ternu Gminy, w szczególności w zakresie:</w:t>
      </w:r>
    </w:p>
    <w:p w:rsid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numeru rejestracyjnego,</w:t>
      </w:r>
    </w:p>
    <w:p w:rsid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dnia tygodnia w zakresie dostarczenia odpadów z ter</w:t>
      </w:r>
      <w:r w:rsidR="009E4B39" w:rsidRPr="002509B3">
        <w:rPr>
          <w:rFonts w:ascii="Times New Roman" w:hAnsi="Times New Roman"/>
          <w:color w:val="000000"/>
          <w:sz w:val="24"/>
          <w:szCs w:val="24"/>
        </w:rPr>
        <w:t>e</w:t>
      </w:r>
      <w:r w:rsidR="009E4B39" w:rsidRPr="002509B3">
        <w:rPr>
          <w:rFonts w:ascii="Times New Roman" w:hAnsi="Times New Roman"/>
          <w:sz w:val="24"/>
          <w:szCs w:val="24"/>
        </w:rPr>
        <w:t>nu Gminy,</w:t>
      </w:r>
    </w:p>
    <w:p w:rsidR="009E4B39" w:rsidRPr="002509B3" w:rsidRDefault="002509B3" w:rsidP="002509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E4B39" w:rsidRPr="002509B3">
        <w:rPr>
          <w:rFonts w:ascii="Times New Roman" w:hAnsi="Times New Roman"/>
          <w:sz w:val="24"/>
          <w:szCs w:val="24"/>
        </w:rPr>
        <w:t>godności rodzaju odpadów dostarczanych z terenu Gminy.</w:t>
      </w:r>
    </w:p>
    <w:p w:rsidR="009E4B39" w:rsidRPr="00C0703F" w:rsidRDefault="009E4B39" w:rsidP="002509B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 danymi przekazywanymi przez Gminę, zgodnie z regulacją §6 ust 1-3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odmówi przyjęcia odpadów od Wykonawcy odbierającego odpady komunalne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Gminy, w przypadku stwierdzenia niezgodności: numeru rejestracyjnego pojazdu, dnia tygodnia dostarczania odpadów i rodzaju dostarczanych odpadów przez podmiot odbierający odpady z ter</w:t>
      </w:r>
      <w:r w:rsidRPr="00C0703F">
        <w:rPr>
          <w:rFonts w:ascii="Times New Roman" w:hAnsi="Times New Roman"/>
          <w:color w:val="000000"/>
          <w:sz w:val="24"/>
          <w:szCs w:val="24"/>
        </w:rPr>
        <w:t>e</w:t>
      </w:r>
      <w:r w:rsidRPr="00C0703F">
        <w:rPr>
          <w:rFonts w:ascii="Times New Roman" w:hAnsi="Times New Roman"/>
          <w:sz w:val="24"/>
          <w:szCs w:val="24"/>
        </w:rPr>
        <w:t>nu Gminy.</w:t>
      </w:r>
    </w:p>
    <w:p w:rsidR="009E4B39" w:rsidRPr="00C0703F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powiadomi Gminę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o każdym przypadku stwierdzenia niezgodności, o których mowa w ust. 2.</w:t>
      </w:r>
    </w:p>
    <w:p w:rsidR="009E4B39" w:rsidRPr="002509B3" w:rsidRDefault="009E4B39" w:rsidP="002509B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 xml:space="preserve">Instalacja wystawi zbiorcze Karty Przekazania Odpadów, dla każdego rodzaju odpadów oddzielnie, które będą zawierały, poza standardowym wzorem </w:t>
      </w:r>
      <w:proofErr w:type="spellStart"/>
      <w:r w:rsidRPr="00C0703F">
        <w:rPr>
          <w:rFonts w:ascii="Times New Roman" w:hAnsi="Times New Roman"/>
          <w:sz w:val="24"/>
          <w:szCs w:val="24"/>
        </w:rPr>
        <w:t>KPO</w:t>
      </w:r>
      <w:proofErr w:type="spellEnd"/>
      <w:r w:rsidRPr="00C0703F">
        <w:rPr>
          <w:rFonts w:ascii="Times New Roman" w:hAnsi="Times New Roman"/>
          <w:sz w:val="24"/>
          <w:szCs w:val="24"/>
        </w:rPr>
        <w:t xml:space="preserve"> co najmniej: numer rejestracyjny pojazdu dostarczającego odpady, masę odpadów dostarczanych pojazdem</w:t>
      </w:r>
      <w:r w:rsidRPr="00C0703F">
        <w:rPr>
          <w:rFonts w:ascii="Times New Roman" w:hAnsi="Times New Roman"/>
          <w:color w:val="FF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dzień i godzinę dostarczenia odpadów oraz wskazani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C0703F">
        <w:rPr>
          <w:rFonts w:ascii="Times New Roman" w:hAnsi="Times New Roman"/>
          <w:sz w:val="24"/>
          <w:szCs w:val="24"/>
        </w:rPr>
        <w:t>Gminy z której odpady komunalne dostarczono.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§9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płatności 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umowy ustalają, że wynagrodzenie należne Instalacji za wykonanie przedmiotu umowy będzie obliczane miesięcznie w oparciu o ilości i rodzaj odpadów dostarczanych z terenu Gminy, przez pojazdy podmiotów odbierających, o których mowa w §6 ust 1.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Ilość odpadów będzie ustalana w oparciu o masę odpadów dostarczonych do Instalacji i zważonych w Instalacji na legalizowanej wadze.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Rodzaj odpadów będzie ustalony w oparciu o kartę przekazania odpadów oraz kontrole na miejscu na terenie Instalacji. Rodzaj odpadów określa się zgodnie z Katalogiem Odpadów.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Wynagrodzenie stanowi iloczyn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poszczególnych rodzajów dostarczonych odpadów                    z terenu Gminy, przez podmiot/y i pojazdy uprawione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oraz ceny za poszczególne rodzaje odpadów, zgodnie z cennikiem obowiązującym za dany okres Instalacji.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Wynagrodzenie płatne będzie na rachunek Instalacji ……………………………………………. w ciągu 14 dni od otrzymania przez Gminę prawidłowo wystawionej faktury VAT.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Podstawą wystawienia faktury jest informacja, o której mowa w § 5 ust 1, potwierdzona Kartami Przekazania odpadów o który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trike/>
          <w:sz w:val="24"/>
          <w:szCs w:val="24"/>
        </w:rPr>
        <w:t xml:space="preserve"> </w:t>
      </w:r>
      <w:r w:rsidRPr="00C0703F">
        <w:rPr>
          <w:rFonts w:ascii="Times New Roman" w:hAnsi="Times New Roman"/>
          <w:sz w:val="24"/>
          <w:szCs w:val="24"/>
        </w:rPr>
        <w:t>mowa w §7 ust 5.</w:t>
      </w:r>
    </w:p>
    <w:p w:rsidR="009E4B39" w:rsidRPr="00C0703F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Za dzień dokonania płatności przyjmuje się dzień obciążenia rachunku Zamawiającego.</w:t>
      </w:r>
    </w:p>
    <w:p w:rsidR="00DA748C" w:rsidRPr="002509B3" w:rsidRDefault="009E4B39" w:rsidP="002509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W przypadku zwłoki w zapłacie Wykonawca ma prawo dochodzić odsetek w wysokości ustawowej.</w:t>
      </w:r>
    </w:p>
    <w:p w:rsidR="009E4B39" w:rsidRDefault="009E4B39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§10</w:t>
      </w:r>
    </w:p>
    <w:p w:rsidR="002509B3" w:rsidRPr="00C0703F" w:rsidRDefault="002509B3" w:rsidP="0025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Rozwiązanie umowy 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może odstąpić w całości lub części od umowy w przypadkach przewidzianych przez kodeks cywilny.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może odstąpić od umowy, jeżeli Instalacja utraci prawo do wykonania działalności objętej przedmiotem umowy.</w:t>
      </w:r>
    </w:p>
    <w:p w:rsidR="009E4B39" w:rsidRPr="00C0703F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Odstąpienie od umowy powinno następować w formie pisemnej pod rygorem nieważności i powinno zawierać uzasadnienie.</w:t>
      </w:r>
    </w:p>
    <w:p w:rsidR="00DA748C" w:rsidRPr="002509B3" w:rsidRDefault="009E4B39" w:rsidP="00250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może odstąpić od umowy, jeżeli Gmina zalega z płatnościami przez okres dłuższy niż 60 dni, przy czym Instalacja uprzednio wezwie</w:t>
      </w:r>
      <w:r w:rsidRPr="00C0703F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pisemnie Gminę do dokonania płatności.</w:t>
      </w:r>
    </w:p>
    <w:p w:rsidR="009E4B39" w:rsidRDefault="009E4B39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§11</w:t>
      </w:r>
    </w:p>
    <w:p w:rsidR="002509B3" w:rsidRPr="00C0703F" w:rsidRDefault="002509B3" w:rsidP="002509B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Podwykonawcy </w:t>
      </w:r>
    </w:p>
    <w:p w:rsidR="009E4B39" w:rsidRPr="00C0703F" w:rsidRDefault="009E4B39" w:rsidP="002509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może zlecić część usług przetwarzania odpadów do wykonania podwykonawcom, w zakresie przewidzianym przepisami prawa. Wykonanie prac przez podwykonawców nie zwalnia instalacji od odpowiedzialności i zobowiązań wynikający</w:t>
      </w:r>
      <w:r w:rsidRPr="00C0703F">
        <w:rPr>
          <w:rFonts w:ascii="Times New Roman" w:hAnsi="Times New Roman"/>
          <w:color w:val="000000"/>
          <w:sz w:val="24"/>
          <w:szCs w:val="24"/>
        </w:rPr>
        <w:t>ch</w:t>
      </w:r>
      <w:r w:rsidRPr="00C0703F">
        <w:rPr>
          <w:rFonts w:ascii="Times New Roman" w:hAnsi="Times New Roman"/>
          <w:sz w:val="24"/>
          <w:szCs w:val="24"/>
        </w:rPr>
        <w:t xml:space="preserve"> z warunków niniejszej umowy. Instalacja</w:t>
      </w:r>
      <w:r w:rsidRPr="00C0703F">
        <w:rPr>
          <w:rFonts w:ascii="Times New Roman" w:hAnsi="Times New Roman"/>
          <w:color w:val="00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zlecając usługi podwykonawcom, zobowiązana jest bezwzględnie przestrzegać obowiązujących przepisów oraz przepisów ustawy </w:t>
      </w:r>
      <w:r w:rsidR="002509B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0703F">
        <w:rPr>
          <w:rFonts w:ascii="Times New Roman" w:hAnsi="Times New Roman"/>
          <w:sz w:val="24"/>
          <w:szCs w:val="24"/>
        </w:rPr>
        <w:t>o odpadach i u</w:t>
      </w:r>
      <w:r w:rsidR="002509B3">
        <w:rPr>
          <w:rFonts w:ascii="Times New Roman" w:hAnsi="Times New Roman"/>
          <w:sz w:val="24"/>
          <w:szCs w:val="24"/>
        </w:rPr>
        <w:t xml:space="preserve">stawy o utrzymaniu czystości </w:t>
      </w:r>
      <w:r w:rsidRPr="00C0703F">
        <w:rPr>
          <w:rFonts w:ascii="Times New Roman" w:hAnsi="Times New Roman"/>
          <w:sz w:val="24"/>
          <w:szCs w:val="24"/>
        </w:rPr>
        <w:t>i porządku w gminach.</w:t>
      </w:r>
    </w:p>
    <w:p w:rsidR="009E4B39" w:rsidRPr="00C0703F" w:rsidRDefault="009E4B39" w:rsidP="002509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Instalacja zobowiązana jest do koordynacji prac realizowanych przez podwykonawców.</w:t>
      </w:r>
    </w:p>
    <w:p w:rsidR="00DA748C" w:rsidRPr="00976C1B" w:rsidRDefault="009E4B39" w:rsidP="00976C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Zlecenie wykonania części usług podwykonawcom nie zmienia zobowiązań Instalacji wobec Gminy za wykonane usługi. Instalacja jest odpowiedzialna wobec Gminy oraz osób trzecich za działania, zaniechanie działania, uchybienia i zaniedbania podwykonawców w takim samym stopniu, jakby to były działania, uchybienia lub zaniedbania jej własne.</w:t>
      </w:r>
    </w:p>
    <w:p w:rsidR="009E4B39" w:rsidRDefault="009E4B39" w:rsidP="00976C1B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§12</w:t>
      </w:r>
    </w:p>
    <w:p w:rsidR="002509B3" w:rsidRPr="00C0703F" w:rsidRDefault="002509B3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</w:t>
      </w:r>
      <w:r w:rsidR="00976C1B">
        <w:rPr>
          <w:rFonts w:ascii="Times New Roman" w:hAnsi="Times New Roman"/>
          <w:b/>
          <w:sz w:val="24"/>
          <w:szCs w:val="24"/>
        </w:rPr>
        <w:t>porozumiewania</w:t>
      </w:r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Gmina i Instalacja będą się porozumiewali w sprawach związanych z wykonaniem umowy w sposób pisany poniżej.</w:t>
      </w:r>
    </w:p>
    <w:p w:rsidR="009E4B39" w:rsidRPr="00C0703F" w:rsidRDefault="009E4B39" w:rsidP="002509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Istotne dla realizacji umowy zgody i decyzje Gminy wobec Instalacji będą dokonywane w formie pisemnej.</w:t>
      </w:r>
    </w:p>
    <w:p w:rsidR="009E4B39" w:rsidRPr="00C0703F" w:rsidRDefault="009E4B39" w:rsidP="002509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Wszelkie zawiadomienia, wezwania, korespondencja w zakresie opisanym w ust. 1 dla swojej skuteczności sporządzane będą wysyłane pocztą lub faksem lub dostarczane do  siedziby Gminy lub Instalacji na następujące adresy:</w:t>
      </w:r>
    </w:p>
    <w:p w:rsidR="009E4B39" w:rsidRPr="00C0703F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>Dla Gminy:</w:t>
      </w:r>
      <w:r w:rsidR="009E4B39" w:rsidRPr="00C0703F">
        <w:rPr>
          <w:rFonts w:ascii="Times New Roman" w:hAnsi="Times New Roman"/>
          <w:b/>
          <w:sz w:val="24"/>
          <w:szCs w:val="24"/>
        </w:rPr>
        <w:t xml:space="preserve"> </w:t>
      </w:r>
      <w:r w:rsidR="009E4B39" w:rsidRPr="00C0703F">
        <w:rPr>
          <w:rFonts w:ascii="Times New Roman" w:hAnsi="Times New Roman"/>
          <w:sz w:val="24"/>
          <w:szCs w:val="24"/>
        </w:rPr>
        <w:t>Urząd Gminy Linia, 84-223 Linia, ul. Turystyczna 15</w:t>
      </w:r>
    </w:p>
    <w:p w:rsidR="00DA748C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 xml:space="preserve">Dla Instalacji: Zakład Zagospodarowania Odpadów „Czysta Błękitna Kraina” Sp. z o.o.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E4B39" w:rsidRPr="00C0703F" w:rsidRDefault="00DA748C" w:rsidP="00250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4B39" w:rsidRPr="00C0703F">
        <w:rPr>
          <w:rFonts w:ascii="Times New Roman" w:hAnsi="Times New Roman"/>
          <w:sz w:val="24"/>
          <w:szCs w:val="24"/>
        </w:rPr>
        <w:t>Czarnówko 34, 84-351 Nowa Wieś Lęborska, fax 59 /8624388.</w:t>
      </w:r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Wszelkie pytania, informacje o charakterze roboczym należy prze</w:t>
      </w:r>
      <w:r w:rsidR="00DA748C">
        <w:rPr>
          <w:rFonts w:ascii="Times New Roman" w:hAnsi="Times New Roman"/>
          <w:sz w:val="24"/>
          <w:szCs w:val="24"/>
        </w:rPr>
        <w:t xml:space="preserve">słać na pocztę elektroniczną: </w:t>
      </w:r>
      <w:r w:rsidRPr="00C0703F">
        <w:rPr>
          <w:rFonts w:ascii="Times New Roman" w:hAnsi="Times New Roman"/>
          <w:sz w:val="24"/>
          <w:szCs w:val="24"/>
        </w:rPr>
        <w:t xml:space="preserve">Dla Gminy: </w:t>
      </w:r>
      <w:hyperlink r:id="rId8" w:history="1">
        <w:r w:rsidRPr="00C0703F">
          <w:rPr>
            <w:rStyle w:val="Hipercze"/>
            <w:rFonts w:ascii="Times New Roman" w:hAnsi="Times New Roman"/>
            <w:sz w:val="24"/>
            <w:szCs w:val="24"/>
          </w:rPr>
          <w:t>srodowisko@gminalinia.com.pl</w:t>
        </w:r>
      </w:hyperlink>
      <w:r w:rsidRPr="00C070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Dla Instalacji: </w:t>
      </w:r>
      <w:hyperlink r:id="rId9" w:history="1">
        <w:r w:rsidRPr="00C0703F">
          <w:rPr>
            <w:rStyle w:val="Hipercze"/>
            <w:rFonts w:ascii="Times New Roman" w:hAnsi="Times New Roman"/>
            <w:sz w:val="24"/>
            <w:szCs w:val="24"/>
          </w:rPr>
          <w:t>psipo.czarnowko@gmail.com</w:t>
        </w:r>
      </w:hyperlink>
    </w:p>
    <w:p w:rsidR="009E4B39" w:rsidRPr="00C0703F" w:rsidRDefault="009E4B39" w:rsidP="002509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Doręczenie jest skuteczne, jeżeli zostało dokonane na adres, numery wskazane powyżej.</w:t>
      </w:r>
    </w:p>
    <w:p w:rsidR="00DA748C" w:rsidRPr="00976C1B" w:rsidRDefault="009E4B39" w:rsidP="00976C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Strony zobowiązują się do powiadamiania o zmianach adresów, numerów</w:t>
      </w:r>
      <w:r w:rsidRPr="00C0703F">
        <w:rPr>
          <w:rFonts w:ascii="Times New Roman" w:hAnsi="Times New Roman"/>
          <w:color w:val="FF0000"/>
          <w:sz w:val="24"/>
          <w:szCs w:val="24"/>
        </w:rPr>
        <w:t>,</w:t>
      </w:r>
      <w:r w:rsidRPr="00C0703F">
        <w:rPr>
          <w:rFonts w:ascii="Times New Roman" w:hAnsi="Times New Roman"/>
          <w:sz w:val="24"/>
          <w:szCs w:val="24"/>
        </w:rPr>
        <w:t xml:space="preserve"> a nie wykonanie tego obowiązku powoduje,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Pr="00C0703F">
        <w:rPr>
          <w:rFonts w:ascii="Times New Roman" w:hAnsi="Times New Roman"/>
          <w:sz w:val="24"/>
          <w:szCs w:val="24"/>
        </w:rPr>
        <w:t xml:space="preserve"> doręczania dokonane na adresy lub numery podane w ust. 3 są skuteczne.</w:t>
      </w:r>
    </w:p>
    <w:p w:rsidR="009E4B39" w:rsidRDefault="009E4B39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>§13</w:t>
      </w:r>
    </w:p>
    <w:p w:rsidR="00976C1B" w:rsidRPr="00C0703F" w:rsidRDefault="00976C1B" w:rsidP="00976C1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lastRenderedPageBreak/>
        <w:t>Wszystkie zmiany i uzupełnienia umowy wymagają formy pisemnej pod rygorem nieważności.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W sprawach nieuregulowanych niniejszą umową maj</w:t>
      </w:r>
      <w:r w:rsidRPr="00C0703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C0703F">
        <w:rPr>
          <w:rFonts w:ascii="Times New Roman" w:hAnsi="Times New Roman"/>
          <w:sz w:val="24"/>
          <w:szCs w:val="24"/>
        </w:rPr>
        <w:t>zastosowanie przepisy Kodeksu cywilnego oraz inne obowiązujące przepisy w szczególności prawa ochrony środowiska, ustawy o odpadach, ustawy o utrzymaniu czystości i porządku w gminach oraz aktów wykonawczych do tych ustaw.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Jeżeli postanowienia niniejszej umowy są lub staną się nieważne, nie narusza to ważności pozostałych postanowień Umowy. Zamiast nieuważanych postanowień obowiązywać będzie odpowiednia regulacja, która w sposób możliwe najbliższy będzie odpowiadać temu, co strony ustaliły lub temu co by ustaliły, gdyby zawarły takie postanowienia.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Ewentualne spory związane z realizac</w:t>
      </w:r>
      <w:r w:rsidRPr="00C0703F">
        <w:rPr>
          <w:rFonts w:ascii="Times New Roman" w:hAnsi="Times New Roman"/>
          <w:color w:val="000000"/>
          <w:sz w:val="24"/>
          <w:szCs w:val="24"/>
        </w:rPr>
        <w:t>ją</w:t>
      </w:r>
      <w:r w:rsidRPr="00C0703F">
        <w:rPr>
          <w:rFonts w:ascii="Times New Roman" w:hAnsi="Times New Roman"/>
          <w:sz w:val="24"/>
          <w:szCs w:val="24"/>
        </w:rPr>
        <w:t xml:space="preserve"> niniejszej umowy rozstrzygać będzie Sąd powszechny miejscowo właściwy dla siedziby Gminy.</w:t>
      </w:r>
    </w:p>
    <w:p w:rsidR="009E4B39" w:rsidRPr="00C0703F" w:rsidRDefault="009E4B39" w:rsidP="002509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3F">
        <w:rPr>
          <w:rFonts w:ascii="Times New Roman" w:hAnsi="Times New Roman"/>
          <w:sz w:val="24"/>
          <w:szCs w:val="24"/>
        </w:rPr>
        <w:t>Umowę sporządzono w 3 jednobrzmiących egzemplarzach, dwa egzemplarze dla Gminy i jeden egzemplarz dla Instalacji.</w:t>
      </w:r>
    </w:p>
    <w:p w:rsidR="00DA748C" w:rsidRDefault="00DA748C" w:rsidP="002509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748C" w:rsidRDefault="00DA748C" w:rsidP="002509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748C" w:rsidRDefault="009E4B39" w:rsidP="00976C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A748C" w:rsidRDefault="00DA748C" w:rsidP="00250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B39" w:rsidRPr="00C0703F" w:rsidRDefault="00DA748C" w:rsidP="002509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03F">
        <w:rPr>
          <w:rFonts w:ascii="Times New Roman" w:hAnsi="Times New Roman"/>
          <w:b/>
          <w:sz w:val="24"/>
          <w:szCs w:val="24"/>
        </w:rPr>
        <w:t xml:space="preserve">INSTALACJA </w:t>
      </w:r>
      <w:r w:rsidR="00976C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070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0703F">
        <w:rPr>
          <w:rFonts w:ascii="Times New Roman" w:hAnsi="Times New Roman"/>
          <w:b/>
          <w:sz w:val="24"/>
          <w:szCs w:val="24"/>
        </w:rPr>
        <w:t>GMINA</w:t>
      </w:r>
    </w:p>
    <w:p w:rsidR="002F315D" w:rsidRPr="00C0703F" w:rsidRDefault="002F315D" w:rsidP="002509B3">
      <w:pPr>
        <w:spacing w:after="0" w:line="240" w:lineRule="auto"/>
        <w:rPr>
          <w:rFonts w:ascii="Times New Roman" w:hAnsi="Times New Roman"/>
        </w:rPr>
      </w:pPr>
    </w:p>
    <w:sectPr w:rsidR="002F315D" w:rsidRPr="00C0703F" w:rsidSect="002509B3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B3" w:rsidRDefault="002509B3">
      <w:pPr>
        <w:spacing w:after="0" w:line="240" w:lineRule="auto"/>
      </w:pPr>
      <w:r>
        <w:separator/>
      </w:r>
    </w:p>
  </w:endnote>
  <w:endnote w:type="continuationSeparator" w:id="0">
    <w:p w:rsidR="002509B3" w:rsidRDefault="0025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B1" w:rsidRDefault="00DA74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681A">
      <w:rPr>
        <w:noProof/>
      </w:rPr>
      <w:t>7</w:t>
    </w:r>
    <w:r>
      <w:rPr>
        <w:noProof/>
      </w:rPr>
      <w:fldChar w:fldCharType="end"/>
    </w:r>
  </w:p>
  <w:p w:rsidR="00B860B1" w:rsidRDefault="00FA6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B3" w:rsidRDefault="002509B3">
      <w:pPr>
        <w:spacing w:after="0" w:line="240" w:lineRule="auto"/>
      </w:pPr>
      <w:r>
        <w:separator/>
      </w:r>
    </w:p>
  </w:footnote>
  <w:footnote w:type="continuationSeparator" w:id="0">
    <w:p w:rsidR="002509B3" w:rsidRDefault="0025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B3" w:rsidRPr="00914E99" w:rsidRDefault="002509B3" w:rsidP="002509B3">
    <w:pPr>
      <w:spacing w:after="0" w:line="240" w:lineRule="auto"/>
      <w:jc w:val="center"/>
      <w:rPr>
        <w:rFonts w:ascii="Times New Roman" w:hAnsi="Times New Roman"/>
        <w:b/>
        <w:i/>
        <w:sz w:val="24"/>
        <w:szCs w:val="24"/>
      </w:rPr>
    </w:pPr>
    <w:r w:rsidRPr="00835A13">
      <w:rPr>
        <w:rFonts w:ascii="Times New Roman" w:hAnsi="Times New Roman"/>
        <w:b/>
        <w:i/>
        <w:sz w:val="24"/>
        <w:szCs w:val="24"/>
      </w:rPr>
      <w:t>,,</w:t>
    </w:r>
    <w:r w:rsidRPr="00914E99">
      <w:rPr>
        <w:rFonts w:ascii="Times New Roman" w:hAnsi="Times New Roman"/>
        <w:b/>
        <w:i/>
        <w:sz w:val="24"/>
        <w:szCs w:val="24"/>
      </w:rPr>
      <w:t>Zagospodarowanie odpadów komunalnych zmieszanych i segregowanych w granicach administracyjnych gminy Linia w 2018 roku’’</w:t>
    </w:r>
  </w:p>
  <w:p w:rsidR="002509B3" w:rsidRPr="00914E99" w:rsidRDefault="002509B3" w:rsidP="002509B3">
    <w:pPr>
      <w:pStyle w:val="Nagwek"/>
      <w:rPr>
        <w:b/>
      </w:rPr>
    </w:pPr>
  </w:p>
  <w:p w:rsidR="002509B3" w:rsidRPr="00914E99" w:rsidRDefault="002509B3" w:rsidP="002509B3">
    <w:pPr>
      <w:pStyle w:val="Nagwek"/>
      <w:jc w:val="right"/>
      <w:rPr>
        <w:rFonts w:ascii="Times New Roman" w:hAnsi="Times New Roman"/>
        <w:b/>
        <w:sz w:val="24"/>
      </w:rPr>
    </w:pPr>
    <w:proofErr w:type="spellStart"/>
    <w:r w:rsidRPr="00914E99">
      <w:rPr>
        <w:rFonts w:ascii="Times New Roman" w:hAnsi="Times New Roman"/>
        <w:b/>
        <w:sz w:val="24"/>
      </w:rPr>
      <w:t>ZP</w:t>
    </w:r>
    <w:proofErr w:type="spellEnd"/>
    <w:r w:rsidRPr="00914E99">
      <w:rPr>
        <w:rFonts w:ascii="Times New Roman" w:hAnsi="Times New Roman"/>
        <w:b/>
        <w:sz w:val="24"/>
      </w:rPr>
      <w:t xml:space="preserve"> 271.25.2017</w:t>
    </w:r>
  </w:p>
  <w:p w:rsidR="002509B3" w:rsidRPr="0023251D" w:rsidRDefault="002509B3" w:rsidP="002509B3">
    <w:pPr>
      <w:pStyle w:val="Nagwek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6D5B8" wp14:editId="6B41DB18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3FFEE4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dIyAEAAMsDAAAOAAAAZHJzL2Uyb0RvYy54bWysU02P0zAQvSPxHyzfadJKyy5R0z3sCi4I&#10;Kr7uXmfcWPhLY9Mk3Djwz+B/MXbagNgVEoiLlfHMezPvebK9Hq1hR8CovWv5elVzBk76TrtDy9+/&#10;e/7kirOYhOuE8Q5aPkHk17vHj7ZDaGDje286QEYkLjZDaHmfUmiqKsoerIgrH8BRUnm0IlGIh6pD&#10;MRC7NdWmrp9Wg8cuoJcQI93ezkm+K/xKgUyvlYqQmGk5zZbKieW8y2e124rmgCL0Wp7GEP8whRXa&#10;UdOF6lYkwT6hvkdltUQfvUor6W3lldISigZSs65/U/O2FwGKFjInhsWm+P9o5avjHpnuWr7hzAlL&#10;T/T9y7ev8rPTHxn5GtPENtmlIcSGim/cHk9RDHvMkkeFlimjwwdagGICyWJj8XhaPIYxMUmXF1fr&#10;Z5eXF5zJc66aKTJVwJhegLfUOdJTGe2yfNGI48uYqC2VnksoyCPNQ5SvNBnIxca9AUWSqNk8Tlkm&#10;uDHIjoLWQEgJLq2zKOIr1RmmtDELsC5t/wg81WcolEX7G/CCKJ29SwvYaufxoe5pPI+s5vqzA7Pu&#10;bMGd76byPMUa2pii8LTdeSV/jQv85z+4+wEAAP//AwBQSwMEFAAGAAgAAAAhAAwfaZLaAAAABAEA&#10;AA8AAABkcnMvZG93bnJldi54bWxMj0FLw0AUhO+C/2F5ghdpNy0Y2phNEVEP9dSqoLeX7DMJzb4N&#10;eds0/ntXL/U4zDDzTb6ZXKdGGqT1bGAxT0ARV962XBt4e32arUBJQLbYeSYD3ySwKS4vcsysP/GO&#10;xn2oVSxhydBAE0KfaS1VQw5l7nvi6H35wWGIcqi1HfAUy12nl0mSaoctx4UGe3poqDrsj87Ap3h5&#10;fN+W4/Nht53w5iUsPyprzPXVdH8HKtAUzmH4xY/oUESm0h/ZiuoMxCPBwCoFFc31Ir0FVf5pXeT6&#10;P3zxAwAA//8DAFBLAQItABQABgAIAAAAIQC2gziS/gAAAOEBAAATAAAAAAAAAAAAAAAAAAAAAABb&#10;Q29udGVudF9UeXBlc10ueG1sUEsBAi0AFAAGAAgAAAAhADj9If/WAAAAlAEAAAsAAAAAAAAAAAAA&#10;AAAALwEAAF9yZWxzLy5yZWxzUEsBAi0AFAAGAAgAAAAhABtT90jIAQAAywMAAA4AAAAAAAAAAAAA&#10;AAAALgIAAGRycy9lMm9Eb2MueG1sUEsBAi0AFAAGAAgAAAAhAAwfaZLaAAAABAEAAA8AAAAAAAAA&#10;AAAAAAAAIgQAAGRycy9kb3ducmV2LnhtbFBLBQYAAAAABAAEAPMAAAApBQAAAAA=&#10;" strokecolor="#5b9bd5 [3204]" strokeweight=".5pt">
              <v:stroke joinstyle="miter"/>
              <w10:wrap anchorx="margin"/>
            </v:line>
          </w:pict>
        </mc:Fallback>
      </mc:AlternateContent>
    </w:r>
    <w:r w:rsidRPr="0023251D">
      <w:rPr>
        <w:rFonts w:ascii="Times New Roman" w:hAnsi="Times New Roman"/>
        <w:sz w:val="24"/>
      </w:rPr>
      <w:t xml:space="preserve"> </w:t>
    </w:r>
  </w:p>
  <w:p w:rsidR="002509B3" w:rsidRDefault="00250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B4B"/>
    <w:multiLevelType w:val="hybridMultilevel"/>
    <w:tmpl w:val="D6DC3E40"/>
    <w:lvl w:ilvl="0" w:tplc="84C034FC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A372A5"/>
    <w:multiLevelType w:val="hybridMultilevel"/>
    <w:tmpl w:val="3D82F904"/>
    <w:lvl w:ilvl="0" w:tplc="C79E77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DF6496"/>
    <w:multiLevelType w:val="hybridMultilevel"/>
    <w:tmpl w:val="89309C5E"/>
    <w:lvl w:ilvl="0" w:tplc="6C9AB3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F6A0833"/>
    <w:multiLevelType w:val="hybridMultilevel"/>
    <w:tmpl w:val="40B4C4D8"/>
    <w:lvl w:ilvl="0" w:tplc="26C4B938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73E6860"/>
    <w:multiLevelType w:val="hybridMultilevel"/>
    <w:tmpl w:val="672EE8B2"/>
    <w:lvl w:ilvl="0" w:tplc="74265B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8D774ED"/>
    <w:multiLevelType w:val="hybridMultilevel"/>
    <w:tmpl w:val="4A8A0EFC"/>
    <w:lvl w:ilvl="0" w:tplc="1E8AEB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D0E240D"/>
    <w:multiLevelType w:val="hybridMultilevel"/>
    <w:tmpl w:val="8F80CB7E"/>
    <w:lvl w:ilvl="0" w:tplc="35AA1C48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 w15:restartNumberingAfterBreak="0">
    <w:nsid w:val="2E232356"/>
    <w:multiLevelType w:val="hybridMultilevel"/>
    <w:tmpl w:val="8826C00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5A6DC8"/>
    <w:multiLevelType w:val="hybridMultilevel"/>
    <w:tmpl w:val="B0FC3A4C"/>
    <w:lvl w:ilvl="0" w:tplc="C1846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4E186F"/>
    <w:multiLevelType w:val="hybridMultilevel"/>
    <w:tmpl w:val="BA20D306"/>
    <w:lvl w:ilvl="0" w:tplc="3CB2C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2EC28D3"/>
    <w:multiLevelType w:val="hybridMultilevel"/>
    <w:tmpl w:val="0ADAC772"/>
    <w:lvl w:ilvl="0" w:tplc="F42CC0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4AEE5D0D"/>
    <w:multiLevelType w:val="hybridMultilevel"/>
    <w:tmpl w:val="9374651A"/>
    <w:lvl w:ilvl="0" w:tplc="F55ED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 w15:restartNumberingAfterBreak="0">
    <w:nsid w:val="4C0F0F80"/>
    <w:multiLevelType w:val="hybridMultilevel"/>
    <w:tmpl w:val="45B45E00"/>
    <w:lvl w:ilvl="0" w:tplc="9C1AFE4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59F542A8"/>
    <w:multiLevelType w:val="hybridMultilevel"/>
    <w:tmpl w:val="9A0E89FE"/>
    <w:lvl w:ilvl="0" w:tplc="77A8E1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B396A2A"/>
    <w:multiLevelType w:val="hybridMultilevel"/>
    <w:tmpl w:val="40320DC4"/>
    <w:lvl w:ilvl="0" w:tplc="5BAAF1C2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BF50057"/>
    <w:multiLevelType w:val="hybridMultilevel"/>
    <w:tmpl w:val="258A9172"/>
    <w:lvl w:ilvl="0" w:tplc="6674EACE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5C17603"/>
    <w:multiLevelType w:val="hybridMultilevel"/>
    <w:tmpl w:val="6BD8DEC4"/>
    <w:lvl w:ilvl="0" w:tplc="B33EFD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6DDB3D65"/>
    <w:multiLevelType w:val="hybridMultilevel"/>
    <w:tmpl w:val="5374F2C4"/>
    <w:lvl w:ilvl="0" w:tplc="F9722D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8E95685"/>
    <w:multiLevelType w:val="hybridMultilevel"/>
    <w:tmpl w:val="94F28D9E"/>
    <w:lvl w:ilvl="0" w:tplc="4F48174E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16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0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39"/>
    <w:rsid w:val="00056E1E"/>
    <w:rsid w:val="002509B3"/>
    <w:rsid w:val="002F315D"/>
    <w:rsid w:val="003A7030"/>
    <w:rsid w:val="00976C1B"/>
    <w:rsid w:val="009E4B39"/>
    <w:rsid w:val="00C0703F"/>
    <w:rsid w:val="00DA748C"/>
    <w:rsid w:val="00E11E27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B48993-E40E-4AC0-9A27-06DEA36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B3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E4B3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E4B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4B3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E2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gminalini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ipo.czarnow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2016-06-10T12:38:00Z</cp:lastPrinted>
  <dcterms:created xsi:type="dcterms:W3CDTF">2017-10-17T10:21:00Z</dcterms:created>
  <dcterms:modified xsi:type="dcterms:W3CDTF">2017-10-17T12:02:00Z</dcterms:modified>
</cp:coreProperties>
</file>