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B87507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4</w:t>
      </w:r>
      <w:r w:rsidR="001B7466" w:rsidRPr="001B7466">
        <w:rPr>
          <w:i/>
          <w:sz w:val="22"/>
          <w:szCs w:val="24"/>
        </w:rPr>
        <w:t xml:space="preserve"> do SIWZ </w:t>
      </w:r>
    </w:p>
    <w:p w:rsidR="001B7466" w:rsidRPr="00B87507" w:rsidRDefault="007A7034" w:rsidP="00B87507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do zam. publ. ZP 271.</w:t>
      </w:r>
      <w:r w:rsidR="009364CF">
        <w:rPr>
          <w:i/>
          <w:sz w:val="22"/>
          <w:szCs w:val="24"/>
        </w:rPr>
        <w:t>20</w:t>
      </w:r>
      <w:r w:rsidR="00E22CE4">
        <w:rPr>
          <w:i/>
          <w:sz w:val="22"/>
          <w:szCs w:val="24"/>
        </w:rPr>
        <w:t>.2017</w:t>
      </w: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9364CF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56122E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zamówienia publicznego prowadzonym                        w tryb</w:t>
      </w:r>
      <w:r>
        <w:rPr>
          <w:sz w:val="24"/>
          <w:szCs w:val="24"/>
        </w:rPr>
        <w:t>ie przetargu nieograniczonego pn</w:t>
      </w:r>
      <w:r w:rsidRPr="001B7466">
        <w:rPr>
          <w:sz w:val="24"/>
          <w:szCs w:val="24"/>
        </w:rPr>
        <w:t xml:space="preserve">: </w:t>
      </w:r>
      <w:r w:rsidR="006B0063" w:rsidRPr="006B0063">
        <w:rPr>
          <w:b/>
          <w:i/>
          <w:sz w:val="24"/>
          <w:szCs w:val="24"/>
        </w:rPr>
        <w:t>„</w:t>
      </w:r>
      <w:r w:rsidR="00670FA6" w:rsidRPr="00670FA6">
        <w:rPr>
          <w:b/>
          <w:i/>
          <w:sz w:val="24"/>
          <w:szCs w:val="24"/>
        </w:rPr>
        <w:t xml:space="preserve">Przebudowa nawierzchni drogi wewnętrznej </w:t>
      </w:r>
      <w:r w:rsidR="00670FA6">
        <w:rPr>
          <w:b/>
          <w:i/>
          <w:sz w:val="24"/>
          <w:szCs w:val="24"/>
        </w:rPr>
        <w:t xml:space="preserve">                     </w:t>
      </w:r>
      <w:r w:rsidR="00670FA6" w:rsidRPr="00670FA6">
        <w:rPr>
          <w:b/>
          <w:i/>
          <w:sz w:val="24"/>
          <w:szCs w:val="24"/>
        </w:rPr>
        <w:t>w miejscowości Kętrzyno gmina Linia”</w:t>
      </w:r>
      <w:r w:rsidR="00670FA6">
        <w:rPr>
          <w:b/>
          <w:i/>
          <w:sz w:val="24"/>
          <w:szCs w:val="24"/>
        </w:rPr>
        <w:t xml:space="preserve"> </w:t>
      </w:r>
      <w:r w:rsidR="009364CF">
        <w:rPr>
          <w:b/>
          <w:i/>
          <w:sz w:val="24"/>
          <w:szCs w:val="24"/>
        </w:rPr>
        <w:t xml:space="preserve">II </w:t>
      </w:r>
      <w:bookmarkStart w:id="0" w:name="_GoBack"/>
      <w:bookmarkEnd w:id="0"/>
      <w:r w:rsidRPr="001B7466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</w:t>
      </w:r>
      <w:r w:rsidR="004C30CD">
        <w:rPr>
          <w:rFonts w:eastAsia="Calibri"/>
          <w:i/>
          <w:sz w:val="24"/>
          <w:szCs w:val="24"/>
          <w:lang w:eastAsia="en-US"/>
        </w:rPr>
        <w:t xml:space="preserve"> </w:t>
      </w:r>
      <w:r w:rsidRPr="001B7466">
        <w:rPr>
          <w:rFonts w:eastAsia="Calibri"/>
          <w:i/>
          <w:sz w:val="24"/>
          <w:szCs w:val="24"/>
          <w:lang w:eastAsia="en-US"/>
        </w:rPr>
        <w:t>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należę do tej samej grupy kapitałowej, o której mowa w art. 24 ust. 1 pkt 23 ustawy Pzp,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2) nie należę do grupy kapitałowej, o której mowa w art. 24 ust. 1 pkt 23 ustawy Pzp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Pzp Wykonawca </w:t>
      </w:r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>w terminie 3 dni od zamieszczenia na stronie internetowej informacji, o której mowa w art. 86 ust. 5 ustawy Pzp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1B7466" w:rsidRDefault="001B7466" w:rsidP="001B7466">
      <w:pPr>
        <w:ind w:left="4248"/>
        <w:jc w:val="both"/>
        <w:rPr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 w:rsidR="003541A3"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r w:rsidRPr="00D13FF6">
        <w:rPr>
          <w:i/>
          <w:sz w:val="24"/>
          <w:szCs w:val="24"/>
        </w:rPr>
        <w:t>uprawniającym do występowania w obrocie prawnym lub posiadających pełnomocnictwo oraz pieczątka / pieczątki)</w:t>
      </w:r>
    </w:p>
    <w:sectPr w:rsidR="00694C6D" w:rsidRPr="001B7466" w:rsidSect="00E22CE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CF" w:rsidRDefault="009364CF" w:rsidP="001B7466">
      <w:r>
        <w:separator/>
      </w:r>
    </w:p>
  </w:endnote>
  <w:endnote w:type="continuationSeparator" w:id="0">
    <w:p w:rsidR="009364CF" w:rsidRDefault="009364CF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CF" w:rsidRDefault="009364CF" w:rsidP="001B7466">
      <w:r>
        <w:separator/>
      </w:r>
    </w:p>
  </w:footnote>
  <w:footnote w:type="continuationSeparator" w:id="0">
    <w:p w:rsidR="009364CF" w:rsidRDefault="009364CF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5C" w:rsidRPr="00AF3A85" w:rsidRDefault="00B1775C" w:rsidP="00B1775C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AF3A85">
      <w:rPr>
        <w:b/>
        <w:bCs/>
        <w:i/>
        <w:iCs/>
        <w:sz w:val="22"/>
        <w:u w:val="single"/>
      </w:rPr>
      <w:t>Zamawiający: GMINA LINIA</w:t>
    </w:r>
  </w:p>
  <w:p w:rsidR="00B1775C" w:rsidRPr="00AF3A85" w:rsidRDefault="006E666C" w:rsidP="00B1775C">
    <w:pPr>
      <w:tabs>
        <w:tab w:val="left" w:pos="851"/>
      </w:tabs>
      <w:jc w:val="both"/>
      <w:rPr>
        <w:b/>
        <w:bCs/>
        <w:i/>
        <w:iCs/>
        <w:sz w:val="22"/>
      </w:rPr>
    </w:pPr>
    <w:r>
      <w:rPr>
        <w:b/>
        <w:bCs/>
        <w:i/>
        <w:iCs/>
        <w:sz w:val="22"/>
      </w:rPr>
      <w:t>„</w:t>
    </w:r>
    <w:r w:rsidR="00670FA6" w:rsidRPr="00670FA6">
      <w:rPr>
        <w:b/>
        <w:bCs/>
        <w:i/>
        <w:iCs/>
        <w:sz w:val="22"/>
      </w:rPr>
      <w:t>Przebudowa nawierzchni drogi wewnętrznej w miejscowości Kętrzyno gmina Linia”</w:t>
    </w:r>
    <w:r w:rsidR="009364CF">
      <w:rPr>
        <w:b/>
        <w:bCs/>
        <w:i/>
        <w:iCs/>
        <w:sz w:val="22"/>
      </w:rPr>
      <w:t xml:space="preserve"> II</w:t>
    </w:r>
  </w:p>
  <w:p w:rsidR="00B1775C" w:rsidRPr="00AF3A85" w:rsidRDefault="00B1775C" w:rsidP="00B1775C">
    <w:pPr>
      <w:pStyle w:val="Nagwek"/>
      <w:pBdr>
        <w:bottom w:val="single" w:sz="4" w:space="1" w:color="auto"/>
      </w:pBdr>
      <w:ind w:right="360"/>
      <w:jc w:val="right"/>
      <w:rPr>
        <w:i/>
        <w:sz w:val="22"/>
      </w:rPr>
    </w:pPr>
    <w:r w:rsidRPr="00AF3A85">
      <w:rPr>
        <w:bCs/>
        <w:i/>
        <w:sz w:val="22"/>
      </w:rPr>
      <w:t xml:space="preserve">                                                                             </w:t>
    </w:r>
    <w:r w:rsidR="006E666C">
      <w:rPr>
        <w:bCs/>
        <w:i/>
        <w:sz w:val="22"/>
      </w:rPr>
      <w:t xml:space="preserve">                               </w:t>
    </w:r>
    <w:r w:rsidRPr="00AF3A85">
      <w:rPr>
        <w:bCs/>
        <w:i/>
        <w:sz w:val="22"/>
      </w:rPr>
      <w:t>Sygnatura akt: ZP 271.</w:t>
    </w:r>
    <w:r w:rsidR="009364CF">
      <w:rPr>
        <w:bCs/>
        <w:i/>
        <w:sz w:val="22"/>
      </w:rPr>
      <w:t>20</w:t>
    </w:r>
    <w:r w:rsidR="00670FA6">
      <w:rPr>
        <w:bCs/>
        <w:i/>
        <w:sz w:val="22"/>
      </w:rPr>
      <w:t>.2017</w:t>
    </w:r>
  </w:p>
  <w:p w:rsidR="006B0063" w:rsidRDefault="006B00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B7466"/>
    <w:rsid w:val="0032521A"/>
    <w:rsid w:val="003541A3"/>
    <w:rsid w:val="00422C93"/>
    <w:rsid w:val="004A3D88"/>
    <w:rsid w:val="004C30CD"/>
    <w:rsid w:val="0056122E"/>
    <w:rsid w:val="00670FA6"/>
    <w:rsid w:val="00694C6D"/>
    <w:rsid w:val="006B0063"/>
    <w:rsid w:val="006E666C"/>
    <w:rsid w:val="007A7034"/>
    <w:rsid w:val="007E6B41"/>
    <w:rsid w:val="00813928"/>
    <w:rsid w:val="009364CF"/>
    <w:rsid w:val="009B399C"/>
    <w:rsid w:val="00B028B3"/>
    <w:rsid w:val="00B1775C"/>
    <w:rsid w:val="00B87507"/>
    <w:rsid w:val="00C4398E"/>
    <w:rsid w:val="00E22CE4"/>
    <w:rsid w:val="00FA7C0A"/>
    <w:rsid w:val="00FE3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34B908-3C99-4ADC-A7C3-1216D365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2017-07-13T06:33:00Z</cp:lastPrinted>
  <dcterms:created xsi:type="dcterms:W3CDTF">2017-08-17T08:45:00Z</dcterms:created>
  <dcterms:modified xsi:type="dcterms:W3CDTF">2017-08-17T08:46:00Z</dcterms:modified>
</cp:coreProperties>
</file>