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40B" w:rsidRDefault="007C25D7">
      <w:pPr>
        <w:rPr>
          <w:sz w:val="36"/>
          <w:szCs w:val="36"/>
        </w:rPr>
      </w:pPr>
      <w:r w:rsidRPr="007C25D7">
        <w:rPr>
          <w:sz w:val="36"/>
          <w:szCs w:val="36"/>
        </w:rPr>
        <w:t>Regulamin dla czytelników Biblioteki Publicznej Gminy Linia</w:t>
      </w:r>
    </w:p>
    <w:p w:rsidR="007C25D7" w:rsidRDefault="007C25D7">
      <w:pPr>
        <w:rPr>
          <w:sz w:val="36"/>
          <w:szCs w:val="36"/>
        </w:rPr>
      </w:pPr>
    </w:p>
    <w:p w:rsidR="007C25D7" w:rsidRDefault="007C25D7" w:rsidP="007C25D7">
      <w:pPr>
        <w:autoSpaceDE w:val="0"/>
        <w:autoSpaceDN w:val="0"/>
        <w:adjustRightInd w:val="0"/>
        <w:rPr>
          <w:sz w:val="28"/>
          <w:szCs w:val="28"/>
        </w:rPr>
      </w:pPr>
      <w:r w:rsidRPr="007C25D7">
        <w:rPr>
          <w:sz w:val="28"/>
          <w:szCs w:val="28"/>
        </w:rPr>
        <w:t>§</w:t>
      </w:r>
      <w:r>
        <w:rPr>
          <w:sz w:val="28"/>
          <w:szCs w:val="28"/>
        </w:rPr>
        <w:t xml:space="preserve"> 1. Zasady korzystania z biblioteki</w:t>
      </w:r>
    </w:p>
    <w:p w:rsidR="007C25D7" w:rsidRDefault="007C25D7" w:rsidP="007C25D7">
      <w:pPr>
        <w:numPr>
          <w:ilvl w:val="0"/>
          <w:numId w:val="1"/>
        </w:numPr>
        <w:autoSpaceDE w:val="0"/>
        <w:autoSpaceDN w:val="0"/>
        <w:adjustRightInd w:val="0"/>
      </w:pPr>
      <w:r w:rsidRPr="007C25D7">
        <w:t>Z biblioteki mogą korzystać wszyscy mieszkańcy gminy Linia</w:t>
      </w:r>
      <w:r>
        <w:t>.</w:t>
      </w:r>
    </w:p>
    <w:p w:rsidR="007C25D7" w:rsidRDefault="007C25D7" w:rsidP="007C25D7">
      <w:pPr>
        <w:numPr>
          <w:ilvl w:val="0"/>
          <w:numId w:val="1"/>
        </w:numPr>
        <w:autoSpaceDE w:val="0"/>
        <w:autoSpaceDN w:val="0"/>
        <w:adjustRightInd w:val="0"/>
      </w:pPr>
      <w:r>
        <w:t>Korzystanie z biblioteki jest bezpłatne.</w:t>
      </w:r>
    </w:p>
    <w:p w:rsidR="007C25D7" w:rsidRDefault="007C25D7" w:rsidP="007C25D7">
      <w:pPr>
        <w:numPr>
          <w:ilvl w:val="0"/>
          <w:numId w:val="1"/>
        </w:numPr>
        <w:autoSpaceDE w:val="0"/>
        <w:autoSpaceDN w:val="0"/>
        <w:adjustRightInd w:val="0"/>
      </w:pPr>
      <w:r>
        <w:t>Przy zapisie zgłaszający się powinien:</w:t>
      </w:r>
    </w:p>
    <w:p w:rsidR="007C25D7" w:rsidRDefault="007C25D7" w:rsidP="007C25D7">
      <w:pPr>
        <w:numPr>
          <w:ilvl w:val="1"/>
          <w:numId w:val="1"/>
        </w:numPr>
        <w:autoSpaceDE w:val="0"/>
        <w:autoSpaceDN w:val="0"/>
        <w:adjustRightInd w:val="0"/>
      </w:pPr>
      <w:r>
        <w:t>Zapoznać się szczegółowo z Regulaminem dla czytelników</w:t>
      </w:r>
      <w:r w:rsidR="005D1743">
        <w:t>;</w:t>
      </w:r>
    </w:p>
    <w:p w:rsidR="005D1743" w:rsidRDefault="005D1743" w:rsidP="005D1743">
      <w:pPr>
        <w:numPr>
          <w:ilvl w:val="1"/>
          <w:numId w:val="1"/>
        </w:numPr>
        <w:autoSpaceDE w:val="0"/>
        <w:autoSpaceDN w:val="0"/>
        <w:adjustRightInd w:val="0"/>
      </w:pPr>
      <w:r>
        <w:t>Wypełnić kartę zapisu i zobowiązać się własnoręcznym podpisem do przestrzegania regulaminu.</w:t>
      </w:r>
    </w:p>
    <w:p w:rsidR="007338B5" w:rsidRDefault="007338B5" w:rsidP="007338B5">
      <w:pPr>
        <w:autoSpaceDE w:val="0"/>
        <w:autoSpaceDN w:val="0"/>
        <w:adjustRightInd w:val="0"/>
        <w:ind w:left="360"/>
      </w:pPr>
      <w:r>
        <w:t>4.</w:t>
      </w:r>
      <w:r w:rsidR="00723E6A">
        <w:tab/>
      </w:r>
      <w:r>
        <w:t>Za czytelnika niepełnoletniego o</w:t>
      </w:r>
      <w:r w:rsidR="00C36C4A">
        <w:t>dpowiadają i podpisują zobowiązanie rodzice lub  opiekunowie prawni.</w:t>
      </w:r>
    </w:p>
    <w:p w:rsidR="00C36C4A" w:rsidRDefault="00C36C4A" w:rsidP="007338B5">
      <w:pPr>
        <w:autoSpaceDE w:val="0"/>
        <w:autoSpaceDN w:val="0"/>
        <w:adjustRightInd w:val="0"/>
        <w:ind w:left="360"/>
      </w:pPr>
      <w:r>
        <w:t>5.</w:t>
      </w:r>
      <w:r w:rsidR="00723E6A">
        <w:tab/>
      </w:r>
      <w:r>
        <w:t xml:space="preserve">Czytelnik ma obowiązek informować </w:t>
      </w:r>
      <w:r w:rsidR="00723E6A">
        <w:t>pracownika</w:t>
      </w:r>
      <w:r>
        <w:t xml:space="preserve"> biblioteki o zmianie nazwiska, adresu, miejsca pracy lub szkoły.</w:t>
      </w:r>
    </w:p>
    <w:p w:rsidR="00C36C4A" w:rsidRDefault="00C36C4A" w:rsidP="007338B5">
      <w:pPr>
        <w:autoSpaceDE w:val="0"/>
        <w:autoSpaceDN w:val="0"/>
        <w:adjustRightInd w:val="0"/>
        <w:ind w:left="360"/>
      </w:pPr>
      <w:r>
        <w:t>6.</w:t>
      </w:r>
      <w:r w:rsidR="00723E6A">
        <w:tab/>
      </w:r>
      <w:r>
        <w:t>W bibliotece obowiązuje cisza i zakaz palenia tytoniu. Osoby, których stan wskazuje na spożycie alkoholu lub zażycie narkotyków, nie mogą przebywać w lokalu bibliotecznym.</w:t>
      </w:r>
    </w:p>
    <w:p w:rsidR="00C36C4A" w:rsidRDefault="00C36C4A" w:rsidP="007338B5">
      <w:pPr>
        <w:autoSpaceDE w:val="0"/>
        <w:autoSpaceDN w:val="0"/>
        <w:adjustRightInd w:val="0"/>
        <w:ind w:left="360"/>
      </w:pPr>
      <w:r>
        <w:t xml:space="preserve">7. </w:t>
      </w:r>
      <w:r w:rsidR="00723E6A">
        <w:tab/>
      </w:r>
      <w:r>
        <w:t>Wypożyczać można jednocześnie 4</w:t>
      </w:r>
      <w:r w:rsidR="00663B2D">
        <w:t xml:space="preserve"> książki.</w:t>
      </w:r>
    </w:p>
    <w:p w:rsidR="00663B2D" w:rsidRDefault="00663B2D" w:rsidP="007338B5">
      <w:pPr>
        <w:autoSpaceDE w:val="0"/>
        <w:autoSpaceDN w:val="0"/>
        <w:adjustRightInd w:val="0"/>
        <w:ind w:left="360"/>
      </w:pPr>
      <w:r>
        <w:t>8.</w:t>
      </w:r>
      <w:r w:rsidR="00723E6A">
        <w:tab/>
      </w:r>
      <w:r>
        <w:t>Książki wypożycza się na okres nie dłuższy niż 1 miesiąc.</w:t>
      </w:r>
    </w:p>
    <w:p w:rsidR="00663B2D" w:rsidRDefault="00663B2D" w:rsidP="007338B5">
      <w:pPr>
        <w:autoSpaceDE w:val="0"/>
        <w:autoSpaceDN w:val="0"/>
        <w:adjustRightInd w:val="0"/>
        <w:ind w:left="360"/>
      </w:pPr>
      <w:r>
        <w:t xml:space="preserve">9. </w:t>
      </w:r>
      <w:r w:rsidR="00723E6A">
        <w:tab/>
      </w:r>
      <w:r>
        <w:t>Bibliotekarz może przedłużyć termin zwrotu wypożyczonej książki, jeżeli nie ma na nią zapotrzebowania ze strony innych czytelników.</w:t>
      </w:r>
    </w:p>
    <w:p w:rsidR="00663B2D" w:rsidRDefault="00663B2D" w:rsidP="007338B5">
      <w:pPr>
        <w:autoSpaceDE w:val="0"/>
        <w:autoSpaceDN w:val="0"/>
        <w:adjustRightInd w:val="0"/>
        <w:ind w:left="360"/>
      </w:pPr>
      <w:r>
        <w:t>10.</w:t>
      </w:r>
      <w:r w:rsidR="00723E6A">
        <w:tab/>
        <w:t>Pracownik</w:t>
      </w:r>
      <w:r>
        <w:t xml:space="preserve"> biblioteki może żądać zwrotu książek przed terminem  ustalonym w punkcie 8, jeśli stanowią one pozycje szczególnie poszukiwane.</w:t>
      </w:r>
    </w:p>
    <w:p w:rsidR="001064FA" w:rsidRDefault="00663B2D" w:rsidP="007338B5">
      <w:pPr>
        <w:autoSpaceDE w:val="0"/>
        <w:autoSpaceDN w:val="0"/>
        <w:adjustRightInd w:val="0"/>
        <w:ind w:left="360"/>
      </w:pPr>
      <w:r>
        <w:t>11. W razie braku książki czytelnik może otrzymać info</w:t>
      </w:r>
      <w:r w:rsidR="001064FA">
        <w:t>rmację, w której z najbliższych bibliotek znajduje się poszukiwana przez niego pozycja. Na prośbę czytelnika biblioteka sprowadza – w miarę możliwości książki z innych placówek.</w:t>
      </w:r>
    </w:p>
    <w:p w:rsidR="001064FA" w:rsidRDefault="001064FA" w:rsidP="007338B5">
      <w:pPr>
        <w:autoSpaceDE w:val="0"/>
        <w:autoSpaceDN w:val="0"/>
        <w:adjustRightInd w:val="0"/>
        <w:ind w:left="360"/>
      </w:pPr>
      <w:r>
        <w:t>12.</w:t>
      </w:r>
      <w:r w:rsidR="00723E6A">
        <w:tab/>
      </w:r>
      <w:r>
        <w:t>Aktualnie wypożyczoną książkę czytelnik może zamówić.</w:t>
      </w:r>
    </w:p>
    <w:p w:rsidR="001064FA" w:rsidRDefault="001064FA" w:rsidP="007338B5">
      <w:pPr>
        <w:autoSpaceDE w:val="0"/>
        <w:autoSpaceDN w:val="0"/>
        <w:adjustRightInd w:val="0"/>
        <w:ind w:left="360"/>
      </w:pPr>
      <w:r>
        <w:t>13. Wypożyczalnia umożliwia wolny dostęp do regałów.</w:t>
      </w:r>
    </w:p>
    <w:p w:rsidR="001064FA" w:rsidRDefault="001064FA" w:rsidP="007338B5">
      <w:pPr>
        <w:autoSpaceDE w:val="0"/>
        <w:autoSpaceDN w:val="0"/>
        <w:adjustRightInd w:val="0"/>
        <w:ind w:left="360"/>
      </w:pPr>
      <w:r>
        <w:t>14. Wybrane książki należy zarejestrować u bibli</w:t>
      </w:r>
      <w:r w:rsidR="00A74A3D">
        <w:t>o</w:t>
      </w:r>
      <w:r>
        <w:t>tekarza.</w:t>
      </w:r>
    </w:p>
    <w:p w:rsidR="00A74A3D" w:rsidRDefault="001064FA" w:rsidP="007338B5">
      <w:pPr>
        <w:autoSpaceDE w:val="0"/>
        <w:autoSpaceDN w:val="0"/>
        <w:adjustRightInd w:val="0"/>
        <w:ind w:left="360"/>
      </w:pPr>
      <w:r>
        <w:t xml:space="preserve">15. Czytelnik może </w:t>
      </w:r>
      <w:r w:rsidR="00A74A3D">
        <w:t>zwracać się do bibliotekarza w celu uzyskania informacji dotyczących książek, doboru lektury i zestawu literatury na interesujący go temat oraz wskazówek co do sposobu pracy z książką.</w:t>
      </w:r>
    </w:p>
    <w:p w:rsidR="00A74A3D" w:rsidRDefault="00A74A3D" w:rsidP="007338B5">
      <w:pPr>
        <w:autoSpaceDE w:val="0"/>
        <w:autoSpaceDN w:val="0"/>
        <w:adjustRightInd w:val="0"/>
        <w:ind w:left="360"/>
      </w:pPr>
      <w:r>
        <w:t>16. Z księgozbioru podręcznego wypożyczalni korzysta się tylko na  miejscu.</w:t>
      </w:r>
    </w:p>
    <w:p w:rsidR="00906634" w:rsidRDefault="00A74A3D" w:rsidP="007338B5">
      <w:pPr>
        <w:autoSpaceDE w:val="0"/>
        <w:autoSpaceDN w:val="0"/>
        <w:adjustRightInd w:val="0"/>
        <w:ind w:left="360"/>
      </w:pPr>
      <w:r>
        <w:t xml:space="preserve">17. W wyjątkowych przypadkach – za zgodą </w:t>
      </w:r>
      <w:r w:rsidR="00723E6A">
        <w:t>bibliotekarza</w:t>
      </w:r>
      <w:r w:rsidR="00E236C8">
        <w:t xml:space="preserve"> – niektóre pozycje z księgozbioru podręcznego można wypożyczać poza teren biblioteki, po wypełnieniu rewersu. Na czas wypożyczenia cennej lub rzadkiej książki pobiera się kaucję </w:t>
      </w:r>
      <w:r w:rsidR="00906634">
        <w:t>w wysokości ceny rynkowej dzieła.</w:t>
      </w:r>
    </w:p>
    <w:p w:rsidR="00906634" w:rsidRDefault="00906634" w:rsidP="007338B5">
      <w:pPr>
        <w:autoSpaceDE w:val="0"/>
        <w:autoSpaceDN w:val="0"/>
        <w:adjustRightInd w:val="0"/>
        <w:ind w:left="360"/>
      </w:pPr>
      <w:r>
        <w:t>18. Ze zbiorów prasowych czytelnik może korzystać na miejscu lub wypożyczać do domu.</w:t>
      </w:r>
    </w:p>
    <w:p w:rsidR="00C96841" w:rsidRDefault="00906634" w:rsidP="007338B5">
      <w:pPr>
        <w:autoSpaceDE w:val="0"/>
        <w:autoSpaceDN w:val="0"/>
        <w:adjustRightInd w:val="0"/>
        <w:ind w:left="360"/>
      </w:pPr>
      <w:r>
        <w:t>19. Zasady korzystania z czasopism są określone prze</w:t>
      </w:r>
      <w:r w:rsidR="00C96841">
        <w:t>pisami dotyczącymi księgozbioru</w:t>
      </w:r>
      <w:r w:rsidR="00731BBC">
        <w:t>.</w:t>
      </w:r>
    </w:p>
    <w:p w:rsidR="00E1766C" w:rsidRDefault="00E1766C" w:rsidP="007338B5">
      <w:pPr>
        <w:autoSpaceDE w:val="0"/>
        <w:autoSpaceDN w:val="0"/>
        <w:adjustRightInd w:val="0"/>
        <w:ind w:left="360"/>
      </w:pPr>
    </w:p>
    <w:p w:rsidR="00C96841" w:rsidRPr="00731BBC" w:rsidRDefault="00731BBC" w:rsidP="007338B5">
      <w:pPr>
        <w:autoSpaceDE w:val="0"/>
        <w:autoSpaceDN w:val="0"/>
        <w:adjustRightInd w:val="0"/>
        <w:ind w:left="360"/>
      </w:pPr>
      <w:r w:rsidRPr="007C25D7">
        <w:rPr>
          <w:sz w:val="28"/>
          <w:szCs w:val="28"/>
        </w:rPr>
        <w:t>§</w:t>
      </w:r>
      <w:r>
        <w:rPr>
          <w:sz w:val="28"/>
          <w:szCs w:val="28"/>
        </w:rPr>
        <w:t>.2.POSZANOWANIE ZBIORÓW BIBLIOTEKI</w:t>
      </w:r>
    </w:p>
    <w:p w:rsidR="00663B2D" w:rsidRPr="007338B5" w:rsidRDefault="00731BBC" w:rsidP="007338B5">
      <w:pPr>
        <w:autoSpaceDE w:val="0"/>
        <w:autoSpaceDN w:val="0"/>
        <w:adjustRightInd w:val="0"/>
        <w:ind w:left="360"/>
      </w:pPr>
      <w:r>
        <w:t xml:space="preserve">1.Czytelnik jest zobowiązany szanować </w:t>
      </w:r>
      <w:r w:rsidR="002050D0">
        <w:t>wypożyczone ksi</w:t>
      </w:r>
      <w:r w:rsidR="00DE7A57">
        <w:t>ążki, chronić je przed</w:t>
      </w:r>
      <w:r w:rsidR="002050D0">
        <w:t xml:space="preserve"> </w:t>
      </w:r>
      <w:r w:rsidR="00DE7A57">
        <w:t>wszelkim uszkodzeniem i zniszczeniem.</w:t>
      </w:r>
      <w:r w:rsidR="002050D0">
        <w:t xml:space="preserve">                                                                                                            </w:t>
      </w:r>
    </w:p>
    <w:p w:rsidR="002E0694" w:rsidRDefault="00DE7A57">
      <w:r>
        <w:t xml:space="preserve">      2.Czytelnik powinien zwrócić uwagę na stan książki przed jej wypożyczeniem .                        </w:t>
      </w:r>
    </w:p>
    <w:p w:rsidR="002E0694" w:rsidRDefault="002E0694">
      <w:r>
        <w:t xml:space="preserve">       Zaważone uszkodzenia i braki należy zgłosić kierownikowi biblioteki.</w:t>
      </w:r>
    </w:p>
    <w:p w:rsidR="002E0694" w:rsidRDefault="00E1766C">
      <w:r>
        <w:t xml:space="preserve">    </w:t>
      </w:r>
      <w:r w:rsidR="002E0694">
        <w:t xml:space="preserve"> Braki stwierdzone przez </w:t>
      </w:r>
      <w:r w:rsidR="006F16AC">
        <w:t>bibliotekarza, a niezgłoszone  uprzednio,</w:t>
      </w:r>
      <w:r w:rsidR="001D1981">
        <w:t xml:space="preserve"> obciążają czytelnika.</w:t>
      </w:r>
    </w:p>
    <w:p w:rsidR="00E1766C" w:rsidRDefault="00E1766C"/>
    <w:p w:rsidR="00E1766C" w:rsidRDefault="00E1766C"/>
    <w:p w:rsidR="001D1981" w:rsidRDefault="001D1981">
      <w:pPr>
        <w:rPr>
          <w:sz w:val="32"/>
          <w:szCs w:val="32"/>
        </w:rPr>
      </w:pPr>
      <w:r>
        <w:t xml:space="preserve">    </w:t>
      </w:r>
      <w:r w:rsidRPr="007C25D7">
        <w:rPr>
          <w:sz w:val="28"/>
          <w:szCs w:val="28"/>
        </w:rPr>
        <w:t>§</w:t>
      </w:r>
      <w:r>
        <w:t xml:space="preserve">  </w:t>
      </w:r>
      <w:r>
        <w:rPr>
          <w:sz w:val="32"/>
          <w:szCs w:val="32"/>
        </w:rPr>
        <w:t>3.SANKCJE REGULAMINOWE</w:t>
      </w:r>
    </w:p>
    <w:p w:rsidR="001D1981" w:rsidRDefault="001D1981">
      <w:r>
        <w:rPr>
          <w:sz w:val="32"/>
          <w:szCs w:val="32"/>
        </w:rPr>
        <w:lastRenderedPageBreak/>
        <w:t xml:space="preserve">   </w:t>
      </w:r>
      <w:r>
        <w:t xml:space="preserve">    1.</w:t>
      </w:r>
      <w:r w:rsidR="00723E6A">
        <w:tab/>
      </w:r>
      <w:r>
        <w:t>Za wysłane upomnienia biblioteka pobiera opłatę w wysokości ceny znaczka pocztowego.</w:t>
      </w:r>
    </w:p>
    <w:p w:rsidR="001D1981" w:rsidRDefault="001D1981" w:rsidP="00723E6A">
      <w:pPr>
        <w:tabs>
          <w:tab w:val="left" w:pos="709"/>
        </w:tabs>
      </w:pPr>
      <w:r>
        <w:t xml:space="preserve">         </w:t>
      </w:r>
      <w:r w:rsidR="00723E6A">
        <w:t xml:space="preserve">2. </w:t>
      </w:r>
      <w:r>
        <w:t>Za szkody wynikłe z zagubienia, szkodzenia lub zniszczenia wypożyczonych pozycji odpowiada czytelnik.</w:t>
      </w:r>
    </w:p>
    <w:p w:rsidR="001D1981" w:rsidRDefault="001D1981">
      <w:r>
        <w:t xml:space="preserve">         3.</w:t>
      </w:r>
      <w:r w:rsidR="00723E6A">
        <w:t xml:space="preserve"> </w:t>
      </w:r>
      <w:r>
        <w:t>W przypadkach losowych (pożar,</w:t>
      </w:r>
      <w:r w:rsidR="00CD4DDF">
        <w:t xml:space="preserve"> </w:t>
      </w:r>
      <w:r>
        <w:t xml:space="preserve">kradzież </w:t>
      </w:r>
      <w:r w:rsidR="00CD4DDF">
        <w:t>itp.</w:t>
      </w:r>
      <w:r>
        <w:t>) zwol</w:t>
      </w:r>
      <w:r w:rsidR="00CD4DDF">
        <w:t>ni</w:t>
      </w:r>
      <w:r>
        <w:t>enie od kary regulaminowej</w:t>
      </w:r>
      <w:r w:rsidR="00182449">
        <w:t xml:space="preserve"> może nastąpić tylko po przedłożeniu odpowiedniego zaświadczenia uprawnionych do tego organów</w:t>
      </w:r>
    </w:p>
    <w:p w:rsidR="00182449" w:rsidRDefault="00182449">
      <w:r>
        <w:t xml:space="preserve">         4.</w:t>
      </w:r>
      <w:r w:rsidR="00723E6A">
        <w:t xml:space="preserve"> </w:t>
      </w:r>
      <w:r>
        <w:t>W razie zagubienia lub zniszczenia wypożyczonej książki czytelnik jest zobowiązany do odkupienia identycznego egzemplarza,</w:t>
      </w:r>
      <w:r w:rsidR="00CD4DDF">
        <w:t xml:space="preserve"> </w:t>
      </w:r>
      <w:r>
        <w:t>a jeśli jest to niemożliwe</w:t>
      </w:r>
      <w:r w:rsidR="00363A7F">
        <w:t xml:space="preserve"> </w:t>
      </w:r>
      <w:r>
        <w:t>-</w:t>
      </w:r>
      <w:r w:rsidR="00363A7F">
        <w:t xml:space="preserve"> </w:t>
      </w:r>
      <w:r>
        <w:t xml:space="preserve">do uiszczenia odszkodowania w wysokości ustalonej przez </w:t>
      </w:r>
      <w:r w:rsidR="00723E6A">
        <w:t>bibliotekarza</w:t>
      </w:r>
      <w:r>
        <w:t>, w zależności od aktualnej wartości rynkowej dzieła i stopnia jej uszkodzenia.</w:t>
      </w:r>
    </w:p>
    <w:p w:rsidR="00182449" w:rsidRDefault="00182449">
      <w:r>
        <w:t xml:space="preserve">Dopuszcza się możliwość odkupienia innego wydania tego samego tytułu lub pozycji </w:t>
      </w:r>
      <w:r w:rsidR="00061D5E">
        <w:t xml:space="preserve"> o podobnej treści i wartości.</w:t>
      </w:r>
    </w:p>
    <w:p w:rsidR="00061D5E" w:rsidRDefault="00061D5E">
      <w:r>
        <w:t xml:space="preserve">         5.</w:t>
      </w:r>
      <w:r w:rsidR="00723E6A">
        <w:t xml:space="preserve"> </w:t>
      </w:r>
      <w:r>
        <w:t xml:space="preserve">Za zagubiony lub uszkodzony jeden z tomów dzieła wielotomowego pobiera się należność za całe dzieło. </w:t>
      </w:r>
      <w:r w:rsidR="003B22E6">
        <w:t>Pozostałe tomy stanowią nadal wł</w:t>
      </w:r>
      <w:r>
        <w:t>asność biblioteki.</w:t>
      </w:r>
    </w:p>
    <w:p w:rsidR="00061D5E" w:rsidRDefault="00061D5E">
      <w:r>
        <w:t xml:space="preserve">         6.</w:t>
      </w:r>
      <w:r w:rsidR="00723E6A">
        <w:t xml:space="preserve"> </w:t>
      </w:r>
      <w:r>
        <w:t>Za sumy wpłacone z tytułu zagubienia lub uszkodzenia książki bibliotekarz wydaje czytelnikowi pokwitowanie.</w:t>
      </w:r>
    </w:p>
    <w:p w:rsidR="00061D5E" w:rsidRDefault="00061D5E">
      <w:r>
        <w:t xml:space="preserve">         7.</w:t>
      </w:r>
      <w:r w:rsidR="00723E6A">
        <w:t xml:space="preserve"> </w:t>
      </w:r>
      <w:r>
        <w:t>Odszkodowania prze</w:t>
      </w:r>
      <w:r w:rsidR="00363A7F">
        <w:t>znacza się na uzupełnienie księg</w:t>
      </w:r>
      <w:r>
        <w:t>ozbioru.</w:t>
      </w:r>
    </w:p>
    <w:p w:rsidR="00061D5E" w:rsidRDefault="00061D5E">
      <w:r>
        <w:t xml:space="preserve">         8.</w:t>
      </w:r>
      <w:r w:rsidR="00723E6A">
        <w:t xml:space="preserve"> </w:t>
      </w:r>
      <w:r>
        <w:t>Jeśli czytelnik mimo upomnień odmawia zwrotu książki lub uiszczenia opłat, biblioteka  dochodzi swych roszczeń zgodnie z przepisami prawa.</w:t>
      </w:r>
    </w:p>
    <w:p w:rsidR="00061D5E" w:rsidRDefault="00061D5E">
      <w:r>
        <w:t xml:space="preserve">         9.</w:t>
      </w:r>
      <w:r w:rsidR="00723E6A">
        <w:t xml:space="preserve"> C</w:t>
      </w:r>
      <w:r w:rsidR="00754896">
        <w:t>zytelnik niestosujący się do przepisów Regulaminu może zostać</w:t>
      </w:r>
      <w:r w:rsidR="00363A7F">
        <w:t xml:space="preserve"> </w:t>
      </w:r>
      <w:r w:rsidR="00754896">
        <w:t xml:space="preserve">- na podstawie  decyzji </w:t>
      </w:r>
      <w:r w:rsidR="00723E6A">
        <w:t>dyrektora</w:t>
      </w:r>
      <w:r w:rsidR="00754896">
        <w:t xml:space="preserve"> biblioteki</w:t>
      </w:r>
      <w:r w:rsidR="00363A7F">
        <w:t xml:space="preserve"> </w:t>
      </w:r>
      <w:r w:rsidR="00754896">
        <w:t>-</w:t>
      </w:r>
      <w:r w:rsidR="00363A7F">
        <w:t xml:space="preserve"> </w:t>
      </w:r>
      <w:r w:rsidR="00754896">
        <w:t>czasowo pozbawiony prawa korzystania z wypożyczalni.</w:t>
      </w:r>
    </w:p>
    <w:p w:rsidR="00754896" w:rsidRPr="001D1981" w:rsidRDefault="00754896">
      <w:r>
        <w:t xml:space="preserve">                     </w:t>
      </w:r>
    </w:p>
    <w:p w:rsidR="00754896" w:rsidRPr="00E1766C" w:rsidRDefault="00DE7A57">
      <w:pPr>
        <w:rPr>
          <w:sz w:val="28"/>
          <w:szCs w:val="28"/>
        </w:rPr>
      </w:pPr>
      <w:r w:rsidRPr="00E1766C">
        <w:rPr>
          <w:sz w:val="28"/>
          <w:szCs w:val="28"/>
        </w:rPr>
        <w:t xml:space="preserve">     </w:t>
      </w:r>
      <w:r w:rsidR="00754896" w:rsidRPr="00E1766C">
        <w:rPr>
          <w:sz w:val="28"/>
          <w:szCs w:val="28"/>
        </w:rPr>
        <w:t>§</w:t>
      </w:r>
      <w:r w:rsidR="00E1766C" w:rsidRPr="00E1766C">
        <w:rPr>
          <w:sz w:val="28"/>
          <w:szCs w:val="28"/>
        </w:rPr>
        <w:t xml:space="preserve"> 4</w:t>
      </w:r>
      <w:r w:rsidR="00754896" w:rsidRPr="00E1766C">
        <w:rPr>
          <w:sz w:val="28"/>
          <w:szCs w:val="28"/>
        </w:rPr>
        <w:t xml:space="preserve"> POSTANOWIENIA KOŃCOWE</w:t>
      </w:r>
    </w:p>
    <w:p w:rsidR="00754896" w:rsidRPr="00594A19" w:rsidRDefault="00754896" w:rsidP="00754896">
      <w:pPr>
        <w:numPr>
          <w:ilvl w:val="0"/>
          <w:numId w:val="5"/>
        </w:numPr>
      </w:pPr>
      <w:r w:rsidRPr="00594A19">
        <w:t xml:space="preserve">Czytelnicy mogą zgłaszać </w:t>
      </w:r>
      <w:r w:rsidR="00723E6A">
        <w:t>pracownikowi</w:t>
      </w:r>
      <w:bookmarkStart w:id="0" w:name="_GoBack"/>
      <w:bookmarkEnd w:id="0"/>
      <w:r w:rsidRPr="00594A19">
        <w:t xml:space="preserve"> wypożyczalni uwagi i  życzenia dotyczące funkcjonowania biblioteki. </w:t>
      </w:r>
    </w:p>
    <w:p w:rsidR="00DE7A57" w:rsidRPr="00594A19" w:rsidRDefault="00754896" w:rsidP="00754896">
      <w:pPr>
        <w:numPr>
          <w:ilvl w:val="0"/>
          <w:numId w:val="5"/>
        </w:numPr>
      </w:pPr>
      <w:r w:rsidRPr="00594A19">
        <w:t>Czytelnicy mają prawo zrzeszania się i działania w KOLE PRZYJACIÓŁ BIBLIOTEKI.</w:t>
      </w:r>
      <w:r w:rsidR="00DE7A57" w:rsidRPr="00594A19">
        <w:t xml:space="preserve">                                                  </w:t>
      </w:r>
    </w:p>
    <w:sectPr w:rsidR="00DE7A57" w:rsidRPr="00594A19" w:rsidSect="002E0694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612"/>
    <w:multiLevelType w:val="multilevel"/>
    <w:tmpl w:val="24066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229ED"/>
    <w:multiLevelType w:val="multilevel"/>
    <w:tmpl w:val="C610E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F2C7E"/>
    <w:multiLevelType w:val="hybridMultilevel"/>
    <w:tmpl w:val="086ED6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C5C80E4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D0432A"/>
    <w:multiLevelType w:val="hybridMultilevel"/>
    <w:tmpl w:val="A7AAD520"/>
    <w:lvl w:ilvl="0" w:tplc="9CC829B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2A51EF"/>
    <w:multiLevelType w:val="hybridMultilevel"/>
    <w:tmpl w:val="D97AA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D7"/>
    <w:rsid w:val="00061D5E"/>
    <w:rsid w:val="001064FA"/>
    <w:rsid w:val="00182449"/>
    <w:rsid w:val="001D1981"/>
    <w:rsid w:val="002050D0"/>
    <w:rsid w:val="002E0694"/>
    <w:rsid w:val="00363A7F"/>
    <w:rsid w:val="003B22E6"/>
    <w:rsid w:val="00594A19"/>
    <w:rsid w:val="005D1743"/>
    <w:rsid w:val="005D1863"/>
    <w:rsid w:val="00663B2D"/>
    <w:rsid w:val="006F16AC"/>
    <w:rsid w:val="00723E6A"/>
    <w:rsid w:val="00731BBC"/>
    <w:rsid w:val="007338B5"/>
    <w:rsid w:val="00754896"/>
    <w:rsid w:val="007C25D7"/>
    <w:rsid w:val="00906634"/>
    <w:rsid w:val="009174EA"/>
    <w:rsid w:val="00A74A3D"/>
    <w:rsid w:val="00BD4239"/>
    <w:rsid w:val="00C36C4A"/>
    <w:rsid w:val="00C96841"/>
    <w:rsid w:val="00CD4DDF"/>
    <w:rsid w:val="00DE7A57"/>
    <w:rsid w:val="00E1766C"/>
    <w:rsid w:val="00E236C8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45F8E"/>
  <w15:chartTrackingRefBased/>
  <w15:docId w15:val="{D91D2D9A-BF82-43A1-8DB9-15B45272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dokomentarza">
    <w:name w:val="annotation reference"/>
    <w:semiHidden/>
    <w:rsid w:val="00061D5E"/>
    <w:rPr>
      <w:sz w:val="16"/>
      <w:szCs w:val="16"/>
    </w:rPr>
  </w:style>
  <w:style w:type="paragraph" w:styleId="Tekstkomentarza">
    <w:name w:val="annotation text"/>
    <w:basedOn w:val="Normalny"/>
    <w:semiHidden/>
    <w:rsid w:val="00061D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61D5E"/>
    <w:rPr>
      <w:b/>
      <w:bCs/>
    </w:rPr>
  </w:style>
  <w:style w:type="paragraph" w:styleId="Tekstdymka">
    <w:name w:val="Balloon Text"/>
    <w:basedOn w:val="Normalny"/>
    <w:semiHidden/>
    <w:rsid w:val="00061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dla czytelników Biblioteki Publicznej Gminy Linia</vt:lpstr>
    </vt:vector>
  </TitlesOfParts>
  <Company>MNII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dla czytelników Biblioteki Publicznej Gminy Linia</dc:title>
  <dc:subject/>
  <dc:creator>kontroler</dc:creator>
  <cp:keywords/>
  <dc:description/>
  <cp:lastModifiedBy>Bibliotekarka</cp:lastModifiedBy>
  <cp:revision>2</cp:revision>
  <cp:lastPrinted>2005-08-25T20:10:00Z</cp:lastPrinted>
  <dcterms:created xsi:type="dcterms:W3CDTF">2020-12-07T13:31:00Z</dcterms:created>
  <dcterms:modified xsi:type="dcterms:W3CDTF">2020-12-07T13:31:00Z</dcterms:modified>
</cp:coreProperties>
</file>