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30D8" w14:textId="77777777" w:rsidR="0087467E" w:rsidRPr="003D2191" w:rsidRDefault="0087467E" w:rsidP="003D2191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3D2191">
        <w:rPr>
          <w:b/>
          <w:bCs/>
          <w:i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34FB8186" wp14:editId="2FA4CC0B">
            <wp:simplePos x="0" y="0"/>
            <wp:positionH relativeFrom="margin">
              <wp:align>left</wp:align>
            </wp:positionH>
            <wp:positionV relativeFrom="paragraph">
              <wp:posOffset>-80645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191">
        <w:rPr>
          <w:rFonts w:ascii="Times New Roman" w:hAnsi="Times New Roman" w:cs="Times New Roman"/>
          <w:i/>
          <w:szCs w:val="24"/>
        </w:rPr>
        <w:t>Zał. nr 3 do SIWZ</w:t>
      </w:r>
    </w:p>
    <w:p w14:paraId="790D82FE" w14:textId="77777777" w:rsidR="0087467E" w:rsidRPr="003D2191" w:rsidRDefault="0087467E" w:rsidP="003D2191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3D2191">
        <w:rPr>
          <w:rFonts w:ascii="Times New Roman" w:hAnsi="Times New Roman" w:cs="Times New Roman"/>
          <w:i/>
          <w:szCs w:val="24"/>
        </w:rPr>
        <w:t xml:space="preserve">do zam. </w:t>
      </w:r>
      <w:proofErr w:type="spellStart"/>
      <w:r w:rsidRPr="003D2191">
        <w:rPr>
          <w:rFonts w:ascii="Times New Roman" w:hAnsi="Times New Roman" w:cs="Times New Roman"/>
          <w:i/>
          <w:szCs w:val="24"/>
        </w:rPr>
        <w:t>publ</w:t>
      </w:r>
      <w:proofErr w:type="spellEnd"/>
      <w:r w:rsidRPr="003D2191">
        <w:rPr>
          <w:rFonts w:ascii="Times New Roman" w:hAnsi="Times New Roman" w:cs="Times New Roman"/>
          <w:i/>
          <w:szCs w:val="24"/>
        </w:rPr>
        <w:t>. ZP 271.4.2019</w:t>
      </w:r>
    </w:p>
    <w:p w14:paraId="166730C7" w14:textId="77777777" w:rsidR="0087467E" w:rsidRPr="00BB7E0B" w:rsidRDefault="0087467E" w:rsidP="003D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7085B" w14:textId="77777777" w:rsidR="0087467E" w:rsidRPr="00BB7E0B" w:rsidRDefault="0087467E" w:rsidP="003D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0B">
        <w:rPr>
          <w:rFonts w:ascii="Times New Roman" w:hAnsi="Times New Roman" w:cs="Times New Roman"/>
          <w:b/>
          <w:sz w:val="24"/>
          <w:szCs w:val="24"/>
        </w:rPr>
        <w:t>Umowa nr ……/2019</w:t>
      </w:r>
    </w:p>
    <w:p w14:paraId="6198382A" w14:textId="77777777" w:rsidR="0087467E" w:rsidRPr="00BB7E0B" w:rsidRDefault="0087467E" w:rsidP="003D2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0B">
        <w:rPr>
          <w:rFonts w:ascii="Times New Roman" w:hAnsi="Times New Roman" w:cs="Times New Roman"/>
          <w:b/>
          <w:sz w:val="24"/>
          <w:szCs w:val="24"/>
        </w:rPr>
        <w:t xml:space="preserve">do zam. </w:t>
      </w:r>
      <w:proofErr w:type="spellStart"/>
      <w:r w:rsidRPr="00BB7E0B">
        <w:rPr>
          <w:rFonts w:ascii="Times New Roman" w:hAnsi="Times New Roman" w:cs="Times New Roman"/>
          <w:b/>
          <w:sz w:val="24"/>
          <w:szCs w:val="24"/>
        </w:rPr>
        <w:t>publ</w:t>
      </w:r>
      <w:proofErr w:type="spellEnd"/>
      <w:r w:rsidRPr="00BB7E0B">
        <w:rPr>
          <w:rFonts w:ascii="Times New Roman" w:hAnsi="Times New Roman" w:cs="Times New Roman"/>
          <w:b/>
          <w:sz w:val="24"/>
          <w:szCs w:val="24"/>
        </w:rPr>
        <w:t>. ZP 271.4.2019</w:t>
      </w:r>
    </w:p>
    <w:p w14:paraId="27AF8A70" w14:textId="77777777" w:rsidR="003D2191" w:rsidRDefault="003D2191" w:rsidP="003D219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5EA2BD" w14:textId="77777777" w:rsidR="0087467E" w:rsidRPr="00BB7E0B" w:rsidRDefault="0087467E" w:rsidP="003D219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Pr="00BB7E0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..............................</w:t>
      </w:r>
      <w:r w:rsidRPr="00BB7E0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>w Lini pomiędzy:</w:t>
      </w:r>
    </w:p>
    <w:p w14:paraId="0D95DB0B" w14:textId="77777777" w:rsidR="0087467E" w:rsidRPr="00BB7E0B" w:rsidRDefault="0087467E" w:rsidP="003D2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Gminą Linia,  ul. Turystyczna 15, 84-223 Linia</w:t>
      </w:r>
    </w:p>
    <w:p w14:paraId="4900F92E" w14:textId="77777777" w:rsidR="0087467E" w:rsidRPr="00BB7E0B" w:rsidRDefault="0087467E" w:rsidP="003D21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REGON 191675327, NIP 588-242-21-24</w:t>
      </w:r>
    </w:p>
    <w:p w14:paraId="45643ECA" w14:textId="77777777" w:rsidR="0087467E" w:rsidRPr="00BB7E0B" w:rsidRDefault="0087467E" w:rsidP="003D21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 w dalszej treści umowy "</w:t>
      </w:r>
      <w:r w:rsidRPr="00BB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Zamawiającym</w:t>
      </w: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>",</w:t>
      </w:r>
    </w:p>
    <w:p w14:paraId="31C9A67F" w14:textId="77777777" w:rsidR="0087467E" w:rsidRPr="00BB7E0B" w:rsidRDefault="0087467E" w:rsidP="003D2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reprezentowaną przez:</w:t>
      </w:r>
    </w:p>
    <w:p w14:paraId="20052B2F" w14:textId="77777777" w:rsidR="0087467E" w:rsidRPr="00BB7E0B" w:rsidRDefault="0087467E" w:rsidP="003D2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Bogusławę Engelbrecht –Wójta Gminy Linia</w:t>
      </w:r>
    </w:p>
    <w:p w14:paraId="015663C6" w14:textId="77777777" w:rsidR="0087467E" w:rsidRPr="00BB7E0B" w:rsidRDefault="0087467E" w:rsidP="003D2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przy kontrasygnacie Ewy Meyer – Skarbnika Gminy Linia,</w:t>
      </w:r>
    </w:p>
    <w:p w14:paraId="6A3E5128" w14:textId="77777777" w:rsidR="0087467E" w:rsidRPr="00BB7E0B" w:rsidRDefault="0087467E" w:rsidP="003D2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73BC6E81" w14:textId="77777777" w:rsidR="0087467E" w:rsidRPr="00BB7E0B" w:rsidRDefault="0087467E" w:rsidP="003D2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</w:t>
      </w:r>
      <w:r w:rsidRPr="00BB7E0B">
        <w:rPr>
          <w:rStyle w:val="Odwoanieprzypisudolnego"/>
          <w:rFonts w:eastAsia="Times New Roman"/>
          <w:sz w:val="24"/>
          <w:szCs w:val="24"/>
          <w:lang w:eastAsia="zh-CN"/>
        </w:rPr>
        <w:footnoteReference w:id="1"/>
      </w: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E843A6" w14:textId="77777777" w:rsidR="0087467E" w:rsidRPr="00BB7E0B" w:rsidRDefault="0087467E" w:rsidP="003D2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14:paraId="4F7809A6" w14:textId="77777777" w:rsidR="0087467E" w:rsidRPr="00BB7E0B" w:rsidRDefault="0087467E" w:rsidP="003D2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14:paraId="4B17170C" w14:textId="77777777" w:rsidR="0087467E" w:rsidRPr="00BB7E0B" w:rsidRDefault="0087467E" w:rsidP="003D2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treści umowy </w:t>
      </w:r>
      <w:r w:rsidRPr="00BB7E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„Wykonawcą”</w:t>
      </w: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FDBF6DC" w14:textId="77777777" w:rsidR="0087467E" w:rsidRPr="00BB7E0B" w:rsidRDefault="0087467E" w:rsidP="003D21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B7E0B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 zwanymi „Stronami”, a każda z osobna „Stroną”.</w:t>
      </w:r>
    </w:p>
    <w:p w14:paraId="449A250C" w14:textId="77777777" w:rsidR="0087467E" w:rsidRPr="00BB7E0B" w:rsidRDefault="0087467E" w:rsidP="003D2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88C1001" w14:textId="77777777" w:rsidR="0087467E" w:rsidRPr="00BB7E0B" w:rsidRDefault="0087467E" w:rsidP="003D2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E0B">
        <w:rPr>
          <w:rFonts w:ascii="Times New Roman" w:eastAsia="Times New Roman" w:hAnsi="Times New Roman" w:cs="Times New Roman"/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BB7E0B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BB7E0B">
        <w:rPr>
          <w:rFonts w:ascii="Times New Roman" w:eastAsia="Times New Roman" w:hAnsi="Times New Roman" w:cs="Times New Roman"/>
          <w:sz w:val="24"/>
          <w:szCs w:val="24"/>
        </w:rPr>
        <w:t xml:space="preserve">. Dz.U. z 2018 r., poz. 1986 z dalej zwana: </w:t>
      </w:r>
      <w:proofErr w:type="spellStart"/>
      <w:r w:rsidRPr="00BB7E0B">
        <w:rPr>
          <w:rFonts w:ascii="Times New Roman" w:eastAsia="Times New Roman" w:hAnsi="Times New Roman" w:cs="Times New Roman"/>
          <w:sz w:val="24"/>
          <w:szCs w:val="24"/>
        </w:rPr>
        <w:t>uPzp</w:t>
      </w:r>
      <w:proofErr w:type="spellEnd"/>
      <w:r w:rsidRPr="00BB7E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04EDD9D" w14:textId="77777777" w:rsidR="0087467E" w:rsidRPr="00BB7E0B" w:rsidRDefault="0087467E" w:rsidP="003D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7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4C98B56A" w14:textId="77777777" w:rsidR="0087467E" w:rsidRPr="00BB7E0B" w:rsidRDefault="0087467E" w:rsidP="003D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E0B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</w:p>
    <w:p w14:paraId="19747422" w14:textId="77777777" w:rsidR="00EC488A" w:rsidRPr="00BB7E0B" w:rsidRDefault="0087467E" w:rsidP="006B1292">
      <w:pPr>
        <w:numPr>
          <w:ilvl w:val="1"/>
          <w:numId w:val="1"/>
        </w:num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BB7E0B">
        <w:rPr>
          <w:rFonts w:ascii="Times New Roman" w:eastAsia="Times New Roman" w:hAnsi="Times New Roman" w:cs="Times New Roman"/>
          <w:sz w:val="24"/>
          <w:szCs w:val="24"/>
        </w:rPr>
        <w:t xml:space="preserve">W wyniku przeprowadzonego postępowania w trybie przetargu nieograniczonego </w:t>
      </w:r>
      <w:r w:rsidRPr="00BB7E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Zamawiający zleca, a Wykonawca </w:t>
      </w:r>
      <w:r w:rsidRPr="00BB7E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przyjmuje do wykonania </w:t>
      </w:r>
      <w:r w:rsidRPr="0066353C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świadczenie usługi cateringowej (przygotowanie i dostarczenie posiłków) dla Gminnego Żłobka „Promyczek” oraz przedszkola zlokalizowanego przy ul. Kaszubskiej 15 w Lini cz. …….. </w:t>
      </w:r>
      <w:r w:rsidRPr="00BB7E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na warunkach określonych w specyfikacji istotnych warunków zamówienia (dalej w treści: SIWZ).</w:t>
      </w:r>
    </w:p>
    <w:p w14:paraId="239800EA" w14:textId="77777777" w:rsidR="00EC488A" w:rsidRPr="00BB7E0B" w:rsidRDefault="00A603A4" w:rsidP="006B1292">
      <w:pPr>
        <w:numPr>
          <w:ilvl w:val="1"/>
          <w:numId w:val="1"/>
        </w:numPr>
        <w:shd w:val="clear" w:color="auto" w:fill="FFFFFF"/>
        <w:spacing w:after="0" w:line="240" w:lineRule="auto"/>
        <w:ind w:right="-113"/>
        <w:jc w:val="both"/>
        <w:rPr>
          <w:rStyle w:val="FontStyle15"/>
          <w:rFonts w:eastAsia="Times New Roman"/>
          <w:b/>
          <w:spacing w:val="5"/>
          <w:sz w:val="24"/>
          <w:szCs w:val="24"/>
        </w:rPr>
      </w:pPr>
      <w:r w:rsidRPr="00BB7E0B">
        <w:rPr>
          <w:rStyle w:val="FontStyle15"/>
          <w:sz w:val="24"/>
          <w:szCs w:val="24"/>
        </w:rPr>
        <w:t>Planowane wielkości dziennych dostaw</w:t>
      </w:r>
      <w:r w:rsidR="00EC488A" w:rsidRPr="00BB7E0B">
        <w:rPr>
          <w:rStyle w:val="FontStyle15"/>
          <w:sz w:val="24"/>
          <w:szCs w:val="24"/>
        </w:rPr>
        <w:t xml:space="preserve"> zostały wskazane w SIWZ i mają charakter szacunkowy, </w:t>
      </w:r>
      <w:r w:rsidRPr="00BB7E0B">
        <w:rPr>
          <w:rStyle w:val="FontStyle15"/>
          <w:sz w:val="24"/>
          <w:szCs w:val="24"/>
        </w:rPr>
        <w:t>w zależności od frekwencji dzieci lub zmiany deklaracji rodziców zgłaszających chęć żywienia dzieci i mogą ulec zmniejszeniu oraz nie mogą stanowić podstawy do wnoszenia przez Wykonawcę jakichkolwiek roszczeń.</w:t>
      </w:r>
    </w:p>
    <w:p w14:paraId="1967CC34" w14:textId="77777777" w:rsidR="00EC488A" w:rsidRPr="00BB7E0B" w:rsidRDefault="00A603A4" w:rsidP="006B1292">
      <w:pPr>
        <w:numPr>
          <w:ilvl w:val="1"/>
          <w:numId w:val="1"/>
        </w:numPr>
        <w:shd w:val="clear" w:color="auto" w:fill="FFFFFF"/>
        <w:spacing w:after="0" w:line="240" w:lineRule="auto"/>
        <w:ind w:right="-113"/>
        <w:jc w:val="both"/>
        <w:rPr>
          <w:rStyle w:val="FontStyle15"/>
          <w:rFonts w:eastAsia="Times New Roman"/>
          <w:b/>
          <w:spacing w:val="5"/>
          <w:sz w:val="24"/>
          <w:szCs w:val="24"/>
        </w:rPr>
      </w:pPr>
      <w:r w:rsidRPr="00BB7E0B">
        <w:rPr>
          <w:rStyle w:val="FontStyle15"/>
          <w:sz w:val="24"/>
          <w:szCs w:val="24"/>
        </w:rPr>
        <w:t>Wykonawca oświadcza, że posiada pełne uprawnienia potrzebne do świadczenia usługi</w:t>
      </w:r>
      <w:r w:rsidR="00B877BE">
        <w:rPr>
          <w:rStyle w:val="FontStyle15"/>
          <w:sz w:val="24"/>
          <w:szCs w:val="24"/>
        </w:rPr>
        <w:t xml:space="preserve"> cateringowej</w:t>
      </w:r>
      <w:r w:rsidRPr="00BB7E0B">
        <w:rPr>
          <w:rStyle w:val="FontStyle15"/>
          <w:sz w:val="24"/>
          <w:szCs w:val="24"/>
        </w:rPr>
        <w:t xml:space="preserve"> wydane przez Państwowego Powiatowego Inspektora Sanitarnego.</w:t>
      </w:r>
    </w:p>
    <w:p w14:paraId="3E11AD66" w14:textId="77777777" w:rsidR="00EC488A" w:rsidRPr="00BB7E0B" w:rsidRDefault="00A603A4" w:rsidP="006B1292">
      <w:pPr>
        <w:numPr>
          <w:ilvl w:val="1"/>
          <w:numId w:val="1"/>
        </w:numPr>
        <w:shd w:val="clear" w:color="auto" w:fill="FFFFFF"/>
        <w:spacing w:after="0" w:line="240" w:lineRule="auto"/>
        <w:ind w:right="-113"/>
        <w:jc w:val="both"/>
        <w:rPr>
          <w:rStyle w:val="FontStyle15"/>
          <w:rFonts w:eastAsia="Times New Roman"/>
          <w:b/>
          <w:spacing w:val="5"/>
          <w:sz w:val="24"/>
          <w:szCs w:val="24"/>
        </w:rPr>
      </w:pPr>
      <w:r w:rsidRPr="00BB7E0B">
        <w:rPr>
          <w:rStyle w:val="FontStyle15"/>
          <w:sz w:val="24"/>
          <w:szCs w:val="24"/>
        </w:rPr>
        <w:t xml:space="preserve">Stan posiłków i sposób </w:t>
      </w:r>
      <w:r w:rsidR="00B877BE">
        <w:rPr>
          <w:rStyle w:val="FontStyle15"/>
          <w:sz w:val="24"/>
          <w:szCs w:val="24"/>
        </w:rPr>
        <w:t xml:space="preserve">ich </w:t>
      </w:r>
      <w:r w:rsidRPr="00BB7E0B">
        <w:rPr>
          <w:rStyle w:val="FontStyle15"/>
          <w:sz w:val="24"/>
          <w:szCs w:val="24"/>
        </w:rPr>
        <w:t>dowożenia musi spełniać wymogi Państwowej Sta</w:t>
      </w:r>
      <w:r w:rsidR="006B1292">
        <w:rPr>
          <w:rStyle w:val="FontStyle15"/>
          <w:sz w:val="24"/>
          <w:szCs w:val="24"/>
        </w:rPr>
        <w:t>cji Sanitarno-Epidemiologicznej</w:t>
      </w:r>
      <w:r w:rsidRPr="00BB7E0B">
        <w:rPr>
          <w:rStyle w:val="FontStyle15"/>
          <w:sz w:val="24"/>
          <w:szCs w:val="24"/>
        </w:rPr>
        <w:t>.</w:t>
      </w:r>
    </w:p>
    <w:p w14:paraId="4735F8F9" w14:textId="13354E51" w:rsidR="00EC488A" w:rsidRPr="00BB7E0B" w:rsidRDefault="00A603A4" w:rsidP="006B1292">
      <w:pPr>
        <w:numPr>
          <w:ilvl w:val="1"/>
          <w:numId w:val="1"/>
        </w:numPr>
        <w:shd w:val="clear" w:color="auto" w:fill="FFFFFF"/>
        <w:spacing w:after="0" w:line="240" w:lineRule="auto"/>
        <w:ind w:right="-113"/>
        <w:jc w:val="both"/>
        <w:rPr>
          <w:rStyle w:val="FontStyle15"/>
          <w:rFonts w:eastAsia="Times New Roman"/>
          <w:b/>
          <w:spacing w:val="5"/>
          <w:sz w:val="24"/>
          <w:szCs w:val="24"/>
        </w:rPr>
      </w:pPr>
      <w:r w:rsidRPr="00BB7E0B">
        <w:rPr>
          <w:rStyle w:val="FontStyle15"/>
          <w:sz w:val="24"/>
          <w:szCs w:val="24"/>
        </w:rPr>
        <w:t xml:space="preserve">W przypadku awarii lub innych nie przewidzianych </w:t>
      </w:r>
      <w:r w:rsidR="00B877BE">
        <w:rPr>
          <w:rStyle w:val="FontStyle15"/>
          <w:sz w:val="24"/>
          <w:szCs w:val="24"/>
        </w:rPr>
        <w:t xml:space="preserve">przez Wykonawcę </w:t>
      </w:r>
      <w:r w:rsidRPr="00BB7E0B">
        <w:rPr>
          <w:rStyle w:val="FontStyle15"/>
          <w:sz w:val="24"/>
          <w:szCs w:val="24"/>
        </w:rPr>
        <w:t>zdarzeń</w:t>
      </w:r>
      <w:r w:rsidR="00B877BE">
        <w:rPr>
          <w:rStyle w:val="FontStyle15"/>
          <w:sz w:val="24"/>
          <w:szCs w:val="24"/>
        </w:rPr>
        <w:t xml:space="preserve"> uniemożliwiających przygotowanie i dostawę posiłków, Wykonawca </w:t>
      </w:r>
      <w:r w:rsidRPr="00BB7E0B">
        <w:rPr>
          <w:rStyle w:val="FontStyle15"/>
          <w:sz w:val="24"/>
          <w:szCs w:val="24"/>
        </w:rPr>
        <w:t>jest zobowiązany</w:t>
      </w:r>
      <w:r w:rsidRPr="00BB7E0B">
        <w:rPr>
          <w:rStyle w:val="FontStyle15"/>
          <w:sz w:val="24"/>
          <w:szCs w:val="24"/>
        </w:rPr>
        <w:br/>
        <w:t>zapewnić posiłki o nie gorszej jakości na swój koszt z innych źródeł.</w:t>
      </w:r>
    </w:p>
    <w:p w14:paraId="7C9D36E7" w14:textId="77777777" w:rsidR="00EC488A" w:rsidRPr="00BB7E0B" w:rsidRDefault="00EC488A" w:rsidP="006B129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-113"/>
        <w:jc w:val="both"/>
        <w:rPr>
          <w:rStyle w:val="FontStyle15"/>
          <w:rFonts w:eastAsia="Times New Roman"/>
          <w:b/>
          <w:spacing w:val="5"/>
          <w:sz w:val="24"/>
          <w:szCs w:val="24"/>
        </w:rPr>
      </w:pPr>
      <w:r w:rsidRPr="00BB7E0B">
        <w:rPr>
          <w:rStyle w:val="FontStyle15"/>
          <w:rFonts w:eastAsiaTheme="minorEastAsia"/>
          <w:sz w:val="24"/>
          <w:szCs w:val="24"/>
        </w:rPr>
        <w:t>Jadłospis będzie układany przez Wykonawcę na okres 1 miesiąca i dostarczany Zamawiającemu w formie pisemnej. Dzienny jadłospis obejmuje śniadanie, II śniadanie, obiad (zupa, drugie danie i surówka) oraz podwieczorek.</w:t>
      </w:r>
    </w:p>
    <w:p w14:paraId="365042F1" w14:textId="77777777" w:rsidR="00A603A4" w:rsidRPr="00BB7E0B" w:rsidRDefault="00A603A4" w:rsidP="006B129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-113"/>
        <w:jc w:val="both"/>
        <w:rPr>
          <w:rStyle w:val="FontStyle15"/>
          <w:rFonts w:eastAsia="Times New Roman"/>
          <w:b/>
          <w:spacing w:val="5"/>
          <w:sz w:val="24"/>
          <w:szCs w:val="24"/>
        </w:rPr>
      </w:pPr>
      <w:r w:rsidRPr="00BB7E0B">
        <w:rPr>
          <w:rStyle w:val="FontStyle15"/>
          <w:sz w:val="24"/>
          <w:szCs w:val="24"/>
        </w:rPr>
        <w:lastRenderedPageBreak/>
        <w:t>W jadłospisie powinna znaleźć się informacja odnośnie gramatury oraz wartości kalorycznej posiłków.</w:t>
      </w:r>
    </w:p>
    <w:p w14:paraId="4024D751" w14:textId="7F0A23FB" w:rsidR="00A603A4" w:rsidRDefault="00A603A4" w:rsidP="00125895">
      <w:pPr>
        <w:pStyle w:val="Style3"/>
        <w:widowControl/>
        <w:numPr>
          <w:ilvl w:val="1"/>
          <w:numId w:val="1"/>
        </w:numPr>
        <w:tabs>
          <w:tab w:val="left" w:pos="720"/>
        </w:tabs>
        <w:spacing w:line="240" w:lineRule="auto"/>
        <w:rPr>
          <w:rStyle w:val="FontStyle15"/>
          <w:rFonts w:eastAsiaTheme="minorHAnsi"/>
          <w:sz w:val="24"/>
          <w:szCs w:val="24"/>
        </w:rPr>
      </w:pPr>
      <w:r w:rsidRPr="00BB7E0B">
        <w:rPr>
          <w:rStyle w:val="FontStyle15"/>
          <w:sz w:val="24"/>
          <w:szCs w:val="24"/>
        </w:rPr>
        <w:t>Wykonawca zobowiązuje się:</w:t>
      </w:r>
    </w:p>
    <w:p w14:paraId="60650801" w14:textId="77777777" w:rsidR="00B877BE" w:rsidRPr="00125895" w:rsidRDefault="00B877BE" w:rsidP="00125895">
      <w:pPr>
        <w:pStyle w:val="Akapitzlist"/>
        <w:numPr>
          <w:ilvl w:val="4"/>
          <w:numId w:val="1"/>
        </w:numPr>
        <w:shd w:val="clear" w:color="auto" w:fill="FFFFFF"/>
        <w:spacing w:after="0" w:line="240" w:lineRule="auto"/>
        <w:ind w:left="1069"/>
        <w:jc w:val="both"/>
        <w:rPr>
          <w:rStyle w:val="FontStyle15"/>
          <w:rFonts w:eastAsia="Times New Roman"/>
          <w:b/>
          <w:spacing w:val="5"/>
          <w:sz w:val="24"/>
          <w:szCs w:val="24"/>
        </w:rPr>
      </w:pPr>
      <w:r>
        <w:rPr>
          <w:rStyle w:val="FontStyle15"/>
          <w:rFonts w:eastAsiaTheme="minorEastAsia"/>
          <w:sz w:val="24"/>
          <w:szCs w:val="24"/>
        </w:rPr>
        <w:t>układać j</w:t>
      </w:r>
      <w:r w:rsidRPr="00BB7E0B">
        <w:rPr>
          <w:rStyle w:val="FontStyle15"/>
          <w:rFonts w:eastAsiaTheme="minorEastAsia"/>
          <w:sz w:val="24"/>
          <w:szCs w:val="24"/>
        </w:rPr>
        <w:t>adłospis na okres 1 miesiąca</w:t>
      </w:r>
      <w:r>
        <w:rPr>
          <w:rStyle w:val="FontStyle15"/>
          <w:rFonts w:eastAsiaTheme="minorEastAsia"/>
          <w:sz w:val="24"/>
          <w:szCs w:val="24"/>
        </w:rPr>
        <w:t xml:space="preserve"> naprzód i dostarczać go</w:t>
      </w:r>
      <w:r w:rsidRPr="00BB7E0B">
        <w:rPr>
          <w:rStyle w:val="FontStyle15"/>
          <w:rFonts w:eastAsiaTheme="minorEastAsia"/>
          <w:sz w:val="24"/>
          <w:szCs w:val="24"/>
        </w:rPr>
        <w:t xml:space="preserve"> Zamawiającemu w formie pisemnej. Dzienny jadłospis obejmuje</w:t>
      </w:r>
      <w:r>
        <w:rPr>
          <w:rStyle w:val="FontStyle15"/>
          <w:rFonts w:eastAsiaTheme="minorEastAsia"/>
          <w:sz w:val="24"/>
          <w:szCs w:val="24"/>
        </w:rPr>
        <w:t xml:space="preserve"> posiłki:</w:t>
      </w:r>
      <w:r w:rsidRPr="00BB7E0B">
        <w:rPr>
          <w:rStyle w:val="FontStyle15"/>
          <w:rFonts w:eastAsiaTheme="minorEastAsia"/>
          <w:sz w:val="24"/>
          <w:szCs w:val="24"/>
        </w:rPr>
        <w:t xml:space="preserve"> śniadanie, II śniadanie, obiad (zupa, drugie danie i surówka) oraz podwieczorek.</w:t>
      </w:r>
      <w:r>
        <w:rPr>
          <w:rStyle w:val="FontStyle15"/>
          <w:rFonts w:eastAsiaTheme="minorEastAsia"/>
          <w:sz w:val="24"/>
          <w:szCs w:val="24"/>
        </w:rPr>
        <w:t xml:space="preserve"> </w:t>
      </w:r>
      <w:r w:rsidRPr="00B877BE">
        <w:rPr>
          <w:rStyle w:val="FontStyle15"/>
          <w:sz w:val="24"/>
          <w:szCs w:val="24"/>
        </w:rPr>
        <w:t>W jadłospisie powinna znaleźć się informacja odnośnie gramatury oraz wartości kalorycznej posiłków.</w:t>
      </w:r>
    </w:p>
    <w:p w14:paraId="1D2B0BFE" w14:textId="12632BDB" w:rsidR="000B645D" w:rsidRPr="000B645D" w:rsidRDefault="00A603A4" w:rsidP="00125895">
      <w:pPr>
        <w:pStyle w:val="Akapitzlist"/>
        <w:numPr>
          <w:ilvl w:val="4"/>
          <w:numId w:val="1"/>
        </w:numPr>
        <w:spacing w:after="0" w:line="240" w:lineRule="auto"/>
        <w:ind w:left="1069"/>
        <w:jc w:val="both"/>
        <w:rPr>
          <w:rStyle w:val="FontStyle15"/>
          <w:rFonts w:eastAsiaTheme="minorEastAsia"/>
          <w:sz w:val="24"/>
          <w:szCs w:val="24"/>
        </w:rPr>
      </w:pPr>
      <w:r w:rsidRPr="00B877BE">
        <w:rPr>
          <w:rStyle w:val="FontStyle15"/>
          <w:sz w:val="24"/>
          <w:szCs w:val="24"/>
        </w:rPr>
        <w:t xml:space="preserve">Zapewnić ilość posiłków zgodną z zapotrzebowaniem złożonym na dany dzień przez Zamawiającego. </w:t>
      </w:r>
      <w:r w:rsidR="00EC488A" w:rsidRPr="00B877BE">
        <w:rPr>
          <w:rStyle w:val="FontStyle15"/>
          <w:rFonts w:eastAsiaTheme="minorEastAsia"/>
          <w:sz w:val="24"/>
          <w:szCs w:val="24"/>
        </w:rPr>
        <w:t xml:space="preserve">Ilość posiłków będzie się zmieniać w zależności od frekwencji dzieci. Wykonawca zobowiązany będzie zapewnić ilość posiłków zgodnie z zapotrzebowaniem złożonym na dany dzień drogą e-mailową, telefoniczną bądź </w:t>
      </w:r>
      <w:proofErr w:type="spellStart"/>
      <w:r w:rsidR="00EC488A" w:rsidRPr="00B877BE">
        <w:rPr>
          <w:rStyle w:val="FontStyle15"/>
          <w:rFonts w:eastAsiaTheme="minorEastAsia"/>
          <w:sz w:val="24"/>
          <w:szCs w:val="24"/>
        </w:rPr>
        <w:t>sms-ową</w:t>
      </w:r>
      <w:proofErr w:type="spellEnd"/>
      <w:r w:rsidR="00EC488A" w:rsidRPr="00B877BE">
        <w:rPr>
          <w:rStyle w:val="FontStyle15"/>
          <w:rFonts w:eastAsiaTheme="minorEastAsia"/>
          <w:sz w:val="24"/>
          <w:szCs w:val="24"/>
        </w:rPr>
        <w:t xml:space="preserve"> najpóźniej do godz. 18:00 w dniu poprzedzającym zamówienie.</w:t>
      </w:r>
    </w:p>
    <w:p w14:paraId="6BC9EB24" w14:textId="01963546" w:rsidR="000B645D" w:rsidRPr="000B645D" w:rsidRDefault="00A603A4" w:rsidP="00125895">
      <w:pPr>
        <w:pStyle w:val="Akapitzlist"/>
        <w:numPr>
          <w:ilvl w:val="4"/>
          <w:numId w:val="1"/>
        </w:numPr>
        <w:spacing w:after="0" w:line="240" w:lineRule="auto"/>
        <w:ind w:left="1069"/>
        <w:jc w:val="both"/>
        <w:rPr>
          <w:rStyle w:val="FontStyle15"/>
          <w:rFonts w:eastAsiaTheme="minorEastAsia"/>
          <w:sz w:val="24"/>
          <w:szCs w:val="24"/>
        </w:rPr>
      </w:pPr>
      <w:r w:rsidRPr="000B645D">
        <w:rPr>
          <w:rStyle w:val="FontStyle15"/>
          <w:sz w:val="24"/>
          <w:szCs w:val="24"/>
        </w:rPr>
        <w:t xml:space="preserve">Przygotowywania posiłków zgodnie z obowiązującymi normami i przepisami prawa. Wykonawca będzie przygotowywał posiłki zgodnie z zasadami określonymi w ustawie dnia 25.08.2006 r. o bezpieczeństwie żywności i żywienia (t. j. Dz. U. z 2015 r. poz. 594 z </w:t>
      </w:r>
      <w:proofErr w:type="spellStart"/>
      <w:r w:rsidRPr="000B645D">
        <w:rPr>
          <w:rStyle w:val="FontStyle15"/>
          <w:sz w:val="24"/>
          <w:szCs w:val="24"/>
        </w:rPr>
        <w:t>późn</w:t>
      </w:r>
      <w:proofErr w:type="spellEnd"/>
      <w:r w:rsidRPr="000B645D">
        <w:rPr>
          <w:rStyle w:val="FontStyle15"/>
          <w:sz w:val="24"/>
          <w:szCs w:val="24"/>
        </w:rPr>
        <w:t>. zm.) łącznie z przepisami wykonawczymi do tej ustawy i zgodnie z Rozporządzeniem Parlamentu Europejskiego i Rady nr 852/2004/WE z dnia 29.04.2004 r. w sprawie higieny żywności i żywienia (Dz. U. UE L139 z dnia 30.04.2004</w:t>
      </w:r>
      <w:r w:rsidR="00EC488A" w:rsidRPr="000B645D">
        <w:rPr>
          <w:rStyle w:val="FontStyle15"/>
          <w:sz w:val="24"/>
          <w:szCs w:val="24"/>
        </w:rPr>
        <w:t xml:space="preserve"> </w:t>
      </w:r>
      <w:r w:rsidRPr="000B645D">
        <w:rPr>
          <w:rStyle w:val="FontStyle15"/>
          <w:sz w:val="24"/>
          <w:szCs w:val="24"/>
        </w:rPr>
        <w:t xml:space="preserve">r.) oraz zgodnie z polskimi normami żywieniowymi dla dzieci w wieku od </w:t>
      </w:r>
      <w:r w:rsidR="00BB7E0B" w:rsidRPr="000B645D">
        <w:rPr>
          <w:rStyle w:val="FontStyle15"/>
          <w:sz w:val="24"/>
          <w:szCs w:val="24"/>
        </w:rPr>
        <w:t>6 miesięcy do 5</w:t>
      </w:r>
      <w:r w:rsidRPr="000B645D">
        <w:rPr>
          <w:rStyle w:val="FontStyle15"/>
          <w:sz w:val="24"/>
          <w:szCs w:val="24"/>
        </w:rPr>
        <w:t xml:space="preserve"> lat.</w:t>
      </w:r>
    </w:p>
    <w:p w14:paraId="3C4EA543" w14:textId="77777777" w:rsidR="00A603A4" w:rsidRPr="00125895" w:rsidRDefault="00A603A4" w:rsidP="00125895">
      <w:pPr>
        <w:pStyle w:val="Akapitzlist"/>
        <w:numPr>
          <w:ilvl w:val="4"/>
          <w:numId w:val="1"/>
        </w:numPr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645D">
        <w:rPr>
          <w:rStyle w:val="FontStyle15"/>
          <w:sz w:val="24"/>
          <w:szCs w:val="24"/>
        </w:rPr>
        <w:t>Przechowywania próbek posiłków do celów sanitarno-epidemiologicznych zgodnie z obowiązującymi przepisami.</w:t>
      </w:r>
    </w:p>
    <w:p w14:paraId="3026C572" w14:textId="7A866131" w:rsidR="006B1292" w:rsidRDefault="00A603A4" w:rsidP="006B1292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720" w:hanging="346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Wykonawca dostarcza posiłki własnym transportem w specjalistycznych termosach i pojemnikach, gwarantujących utrzymanie odpowiedniej temperatury oraz jakości przewożonych posiłków.</w:t>
      </w:r>
      <w:r w:rsidR="006B1292">
        <w:rPr>
          <w:rStyle w:val="FontStyle15"/>
          <w:sz w:val="24"/>
          <w:szCs w:val="24"/>
        </w:rPr>
        <w:t xml:space="preserve"> </w:t>
      </w:r>
    </w:p>
    <w:p w14:paraId="5A71728A" w14:textId="77777777" w:rsidR="006B1292" w:rsidRPr="006B1292" w:rsidRDefault="006B1292" w:rsidP="006B1292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720" w:hanging="346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Przygotowany </w:t>
      </w:r>
      <w:r>
        <w:rPr>
          <w:rFonts w:eastAsia="Calibri"/>
        </w:rPr>
        <w:t>j</w:t>
      </w:r>
      <w:r w:rsidRPr="006B1292">
        <w:rPr>
          <w:rFonts w:eastAsia="Calibri"/>
        </w:rPr>
        <w:t xml:space="preserve">adłospis powinien zawierać informację dot. gramatury, wartości kalorycznej posiłków oraz szczegółowy opis dań (z jakich składników składa się danie i jaki jest udział % danego składnika w tym daniu). </w:t>
      </w:r>
    </w:p>
    <w:p w14:paraId="4D4406F4" w14:textId="77777777" w:rsidR="00A603A4" w:rsidRPr="00BB7E0B" w:rsidRDefault="00A603A4" w:rsidP="006B1292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720" w:hanging="346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Do obowiązków Wykonawcy należy także odbiór pojemników. Pojemniki zbierane będą w porze ustalonej wcześniej z Zamawiającym.</w:t>
      </w:r>
    </w:p>
    <w:p w14:paraId="45CB8AEB" w14:textId="77777777" w:rsidR="00A603A4" w:rsidRPr="00BB7E0B" w:rsidRDefault="00A603A4" w:rsidP="006B1292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720" w:hanging="346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Wykonawca jest odpowiedzialny za zgodność z warunkami jakościowymi opisanymi dla przedmiotu zamówienia.</w:t>
      </w:r>
    </w:p>
    <w:p w14:paraId="2C9D2FC4" w14:textId="77777777" w:rsidR="00A603A4" w:rsidRPr="00BB7E0B" w:rsidRDefault="00A603A4" w:rsidP="006B1292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720" w:hanging="346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Personel Wykonawcy winien posiadać bieżące przeszkolenie z zakresu BHP oraz HACCP, a także aktualne książeczki zdrowia. Wykonawca odpowiada prawnie za żywienie dzieci przed Powiatowym Państwowym Inspektorem Sanitarnym.</w:t>
      </w:r>
    </w:p>
    <w:p w14:paraId="253E363D" w14:textId="77777777" w:rsidR="00A603A4" w:rsidRPr="00BB7E0B" w:rsidRDefault="00A603A4" w:rsidP="006B1292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720" w:hanging="346"/>
      </w:pPr>
      <w:r w:rsidRPr="00BB7E0B">
        <w:rPr>
          <w:rStyle w:val="FontStyle15"/>
          <w:sz w:val="24"/>
          <w:szCs w:val="24"/>
        </w:rPr>
        <w:t>Zamawiający nie ponosi odpowiedzialności za szkodę wyrządzoną przez Wykonawcę podczas wykonywania przedmiotu zamówienia.</w:t>
      </w:r>
    </w:p>
    <w:p w14:paraId="5EB3994D" w14:textId="77777777" w:rsidR="00BB7E0B" w:rsidRDefault="00A603A4" w:rsidP="003D2191">
      <w:pPr>
        <w:pStyle w:val="Style6"/>
        <w:widowControl/>
        <w:jc w:val="center"/>
        <w:rPr>
          <w:rStyle w:val="FontStyle12"/>
          <w:sz w:val="24"/>
          <w:szCs w:val="24"/>
        </w:rPr>
      </w:pPr>
      <w:r w:rsidRPr="00BB7E0B">
        <w:rPr>
          <w:rStyle w:val="FontStyle12"/>
          <w:sz w:val="24"/>
          <w:szCs w:val="24"/>
        </w:rPr>
        <w:t xml:space="preserve">§ 2 </w:t>
      </w:r>
    </w:p>
    <w:p w14:paraId="2B0D0254" w14:textId="77777777" w:rsidR="00A603A4" w:rsidRPr="00BB7E0B" w:rsidRDefault="00A603A4" w:rsidP="003D2191">
      <w:pPr>
        <w:pStyle w:val="Style6"/>
        <w:widowControl/>
        <w:jc w:val="center"/>
        <w:rPr>
          <w:rStyle w:val="FontStyle12"/>
          <w:sz w:val="24"/>
          <w:szCs w:val="24"/>
        </w:rPr>
      </w:pPr>
      <w:r w:rsidRPr="00BB7E0B">
        <w:rPr>
          <w:rStyle w:val="FontStyle12"/>
          <w:sz w:val="24"/>
          <w:szCs w:val="24"/>
        </w:rPr>
        <w:t>WYNAGRODZENIE</w:t>
      </w:r>
    </w:p>
    <w:p w14:paraId="2D1F24D0" w14:textId="77777777" w:rsidR="00BB7E0B" w:rsidRDefault="00A603A4" w:rsidP="006B1292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Zgodnie z Ofertą przetargową Zamawiający za realizację przedmiotu umowy zapłaci</w:t>
      </w:r>
      <w:r w:rsidR="00BB7E0B" w:rsidRPr="00BB7E0B">
        <w:rPr>
          <w:rStyle w:val="FontStyle15"/>
          <w:sz w:val="24"/>
          <w:szCs w:val="24"/>
        </w:rPr>
        <w:t xml:space="preserve"> </w:t>
      </w:r>
      <w:r w:rsidR="00BB7E0B">
        <w:rPr>
          <w:rStyle w:val="FontStyle15"/>
          <w:sz w:val="24"/>
          <w:szCs w:val="24"/>
        </w:rPr>
        <w:t xml:space="preserve">łączną  kwotę  nie wyższą  niż dla cz. ………… wartość </w:t>
      </w:r>
      <w:r w:rsidR="00BB7E0B" w:rsidRPr="00BB7E0B">
        <w:rPr>
          <w:rStyle w:val="FontStyle15"/>
          <w:sz w:val="24"/>
          <w:szCs w:val="24"/>
        </w:rPr>
        <w:t>brutto …………….</w:t>
      </w:r>
      <w:r w:rsidR="00BB7E0B">
        <w:rPr>
          <w:rStyle w:val="FontStyle15"/>
          <w:sz w:val="24"/>
          <w:szCs w:val="24"/>
        </w:rPr>
        <w:t xml:space="preserve"> zł  (</w:t>
      </w:r>
      <w:r w:rsidRPr="00BB7E0B">
        <w:rPr>
          <w:rStyle w:val="FontStyle15"/>
          <w:sz w:val="24"/>
          <w:szCs w:val="24"/>
        </w:rPr>
        <w:t>słownie  zł:</w:t>
      </w:r>
      <w:r w:rsidR="00BB7E0B" w:rsidRPr="00BB7E0B">
        <w:rPr>
          <w:rStyle w:val="FontStyle15"/>
          <w:sz w:val="24"/>
          <w:szCs w:val="24"/>
        </w:rPr>
        <w:t>…………………….</w:t>
      </w:r>
      <w:r w:rsidRPr="00BB7E0B">
        <w:rPr>
          <w:rStyle w:val="FontStyle15"/>
          <w:sz w:val="24"/>
          <w:szCs w:val="24"/>
        </w:rPr>
        <w:t>) przy czym stawka za osobodzień wyniesie</w:t>
      </w:r>
      <w:r w:rsidR="00BB7E0B">
        <w:rPr>
          <w:rStyle w:val="FontStyle15"/>
          <w:sz w:val="24"/>
          <w:szCs w:val="24"/>
        </w:rPr>
        <w:t xml:space="preserve"> …………………………………… </w:t>
      </w:r>
      <w:r w:rsidRPr="00BB7E0B">
        <w:rPr>
          <w:rStyle w:val="FontStyle15"/>
          <w:sz w:val="24"/>
          <w:szCs w:val="24"/>
        </w:rPr>
        <w:t>zł brutto</w:t>
      </w:r>
      <w:r w:rsidR="00BB7E0B">
        <w:rPr>
          <w:rStyle w:val="FontStyle15"/>
          <w:sz w:val="24"/>
          <w:szCs w:val="24"/>
        </w:rPr>
        <w:t xml:space="preserve">, </w:t>
      </w:r>
      <w:r w:rsidRPr="00BB7E0B">
        <w:rPr>
          <w:rStyle w:val="FontStyle15"/>
          <w:sz w:val="24"/>
          <w:szCs w:val="24"/>
        </w:rPr>
        <w:t xml:space="preserve">w tym podatek </w:t>
      </w:r>
      <w:r w:rsidRPr="00BB7E0B">
        <w:rPr>
          <w:rStyle w:val="FontStyle15"/>
          <w:sz w:val="24"/>
          <w:szCs w:val="24"/>
          <w:lang w:val="en-US"/>
        </w:rPr>
        <w:t>VAT</w:t>
      </w:r>
      <w:r w:rsidR="00BB7E0B">
        <w:rPr>
          <w:rStyle w:val="FontStyle15"/>
          <w:sz w:val="24"/>
          <w:szCs w:val="24"/>
          <w:lang w:val="en-US"/>
        </w:rPr>
        <w:t xml:space="preserve"> …………… </w:t>
      </w:r>
      <w:r w:rsidRPr="00BB7E0B">
        <w:rPr>
          <w:rStyle w:val="FontStyle15"/>
          <w:sz w:val="24"/>
          <w:szCs w:val="24"/>
        </w:rPr>
        <w:t>zł</w:t>
      </w:r>
      <w:r w:rsidR="00BB7E0B">
        <w:rPr>
          <w:rStyle w:val="FontStyle15"/>
          <w:sz w:val="24"/>
          <w:szCs w:val="24"/>
        </w:rPr>
        <w:t>.</w:t>
      </w:r>
    </w:p>
    <w:p w14:paraId="1ED4004E" w14:textId="77777777" w:rsidR="00BB7E0B" w:rsidRDefault="00A603A4" w:rsidP="006B1292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 xml:space="preserve">W kwocie wymienionej w ust. 1 zawarte są wszystkie koszty związane z realizacją przedmiotu umowy, a w szczególności koszty przygotowania posiłków, dostawy, wniesienia towaru, odebrania odpadów oraz kosztów związanych z wystąpieniem awarii </w:t>
      </w:r>
      <w:r w:rsidR="00BB7E0B">
        <w:rPr>
          <w:rStyle w:val="FontStyle15"/>
          <w:sz w:val="24"/>
          <w:szCs w:val="24"/>
        </w:rPr>
        <w:t xml:space="preserve">                </w:t>
      </w:r>
      <w:r w:rsidRPr="00BB7E0B">
        <w:rPr>
          <w:rStyle w:val="FontStyle15"/>
          <w:sz w:val="24"/>
          <w:szCs w:val="24"/>
        </w:rPr>
        <w:lastRenderedPageBreak/>
        <w:t>i zapewnieniem posiłków o nie gorszej jakości na swój koszt z innych źródeł. Wynagrodzenie powinno zawierać także należne opła</w:t>
      </w:r>
      <w:r w:rsidR="00BB7E0B">
        <w:rPr>
          <w:rStyle w:val="FontStyle15"/>
          <w:sz w:val="24"/>
          <w:szCs w:val="24"/>
        </w:rPr>
        <w:t>ty wynikające z polskiego prawa</w:t>
      </w:r>
    </w:p>
    <w:p w14:paraId="461C616A" w14:textId="77777777" w:rsidR="00BB7E0B" w:rsidRDefault="00A603A4" w:rsidP="006B1292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Ceny jednostkowe przedmiotu umowy nie podlegają zmianie oraz waloryzacji w okresie obowiązywania umowy.</w:t>
      </w:r>
    </w:p>
    <w:p w14:paraId="49D1F85F" w14:textId="77777777" w:rsidR="00BB7E0B" w:rsidRDefault="00BB7E0B" w:rsidP="006B1292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Wykonawca otrzyma wynagrodzenie na podstawie rzeczywistej ilości posiłków dostarczonych w danym miesiącu potwierdzonych zestawieniem miesięcznym dostaw z wyszczególnieniem poszczególnych ilości posiłków podpisaną przez Zamawiającego lub jego przedstawiciel</w:t>
      </w:r>
      <w:r>
        <w:rPr>
          <w:rStyle w:val="FontStyle15"/>
          <w:sz w:val="24"/>
          <w:szCs w:val="24"/>
        </w:rPr>
        <w:t xml:space="preserve">a na podstawie, którego zostanie wystawiona zostanie faktura VAT. </w:t>
      </w:r>
    </w:p>
    <w:p w14:paraId="17323EB0" w14:textId="77777777" w:rsidR="00BB7E0B" w:rsidRDefault="00A603A4" w:rsidP="006B1292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 xml:space="preserve">Fakt niedostarczenia posiłków lub dostarczenia posiłków 30 minut później w stosunku do godzin określonych w SIWZ będzie traktowany jako brak realizacji umowy w danym dniu i nie będzie stanowił podstawy do dokonania zapłaty za realizację usługi w tym zakresie. Płatność będzie regulowana przez Zamawiającego po każdym miesiącu, w którym odbyła się dostawa przedmiotu umowy i dokonany został przez Zamawiającego odbiór, przelewem w terminie </w:t>
      </w:r>
      <w:r w:rsidR="00BB7E0B">
        <w:rPr>
          <w:rStyle w:val="FontStyle15"/>
          <w:sz w:val="24"/>
          <w:szCs w:val="24"/>
        </w:rPr>
        <w:t>………</w:t>
      </w:r>
      <w:r w:rsidRPr="00BB7E0B">
        <w:rPr>
          <w:rStyle w:val="FontStyle15"/>
          <w:sz w:val="24"/>
          <w:szCs w:val="24"/>
        </w:rPr>
        <w:t xml:space="preserve"> dni od daty otrzymania faktury VAT, na rachunek bankowy wskazany przez Wykonawcę. Wynagrodzenie Wykonawcy będzie określane na podstawie ilościowego rozliczenia rzeczywiście dostarczonych posiłków.</w:t>
      </w:r>
    </w:p>
    <w:p w14:paraId="7D9BA82C" w14:textId="77777777" w:rsidR="00A603A4" w:rsidRPr="00BB7E0B" w:rsidRDefault="00A603A4" w:rsidP="006B1292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</w:pPr>
      <w:r w:rsidRPr="00BB7E0B">
        <w:rPr>
          <w:rStyle w:val="FontStyle15"/>
          <w:sz w:val="24"/>
          <w:szCs w:val="24"/>
        </w:rPr>
        <w:t>Za dzień zapłaty uważa się dzień obciążenia rachunku Zamawiającego.</w:t>
      </w:r>
    </w:p>
    <w:p w14:paraId="578F8FB4" w14:textId="77777777" w:rsidR="00BB7E0B" w:rsidRDefault="00A603A4" w:rsidP="003D2191">
      <w:pPr>
        <w:pStyle w:val="Style7"/>
        <w:widowControl/>
        <w:jc w:val="center"/>
        <w:rPr>
          <w:rStyle w:val="FontStyle13"/>
          <w:sz w:val="24"/>
          <w:szCs w:val="24"/>
        </w:rPr>
      </w:pPr>
      <w:r w:rsidRPr="00BB7E0B">
        <w:rPr>
          <w:rStyle w:val="FontStyle13"/>
          <w:sz w:val="24"/>
          <w:szCs w:val="24"/>
        </w:rPr>
        <w:t xml:space="preserve">§ 3 </w:t>
      </w:r>
    </w:p>
    <w:p w14:paraId="3988BFA3" w14:textId="77777777" w:rsidR="00A603A4" w:rsidRPr="00BB7E0B" w:rsidRDefault="00A603A4" w:rsidP="003D2191">
      <w:pPr>
        <w:pStyle w:val="Style7"/>
        <w:widowControl/>
        <w:jc w:val="center"/>
        <w:rPr>
          <w:rStyle w:val="FontStyle13"/>
          <w:sz w:val="24"/>
          <w:szCs w:val="24"/>
        </w:rPr>
      </w:pPr>
      <w:r w:rsidRPr="00BB7E0B">
        <w:rPr>
          <w:rStyle w:val="FontStyle13"/>
          <w:sz w:val="24"/>
          <w:szCs w:val="24"/>
        </w:rPr>
        <w:t>TERMIN I WARUNKI DOSTAW</w:t>
      </w:r>
    </w:p>
    <w:p w14:paraId="4E2CA27C" w14:textId="77777777" w:rsidR="00A603A4" w:rsidRDefault="003D2191" w:rsidP="003D2191">
      <w:pPr>
        <w:pStyle w:val="Style3"/>
        <w:widowControl/>
        <w:tabs>
          <w:tab w:val="left" w:pos="643"/>
        </w:tabs>
        <w:spacing w:line="240" w:lineRule="auto"/>
        <w:ind w:firstLine="0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Realizacja</w:t>
      </w:r>
      <w:r w:rsidR="00BB7E0B">
        <w:rPr>
          <w:rStyle w:val="FontStyle15"/>
          <w:sz w:val="24"/>
          <w:szCs w:val="24"/>
        </w:rPr>
        <w:t xml:space="preserve"> p</w:t>
      </w:r>
      <w:r w:rsidR="00A603A4" w:rsidRPr="00BB7E0B">
        <w:rPr>
          <w:rStyle w:val="FontStyle15"/>
          <w:sz w:val="24"/>
          <w:szCs w:val="24"/>
        </w:rPr>
        <w:t>rzedmiot</w:t>
      </w:r>
      <w:r w:rsidR="00BB7E0B">
        <w:rPr>
          <w:rStyle w:val="FontStyle15"/>
          <w:sz w:val="24"/>
          <w:szCs w:val="24"/>
        </w:rPr>
        <w:t>u</w:t>
      </w:r>
      <w:r w:rsidR="00A603A4" w:rsidRPr="00BB7E0B">
        <w:rPr>
          <w:rStyle w:val="FontStyle15"/>
          <w:sz w:val="24"/>
          <w:szCs w:val="24"/>
        </w:rPr>
        <w:t xml:space="preserve"> zamówienia</w:t>
      </w:r>
      <w:r>
        <w:rPr>
          <w:rStyle w:val="FontStyle15"/>
          <w:sz w:val="24"/>
          <w:szCs w:val="24"/>
        </w:rPr>
        <w:t xml:space="preserve"> odbywać się będzie </w:t>
      </w:r>
      <w:r w:rsidR="00A603A4" w:rsidRPr="00BB7E0B">
        <w:rPr>
          <w:rStyle w:val="FontStyle15"/>
          <w:sz w:val="24"/>
          <w:szCs w:val="24"/>
        </w:rPr>
        <w:t>w dni robocze tj. od poniedziałku do piątku z wyjątkiem dni ustawowo wolnych od pracy oraz dni wolnych</w:t>
      </w:r>
      <w:r>
        <w:rPr>
          <w:rStyle w:val="FontStyle15"/>
          <w:sz w:val="24"/>
          <w:szCs w:val="24"/>
        </w:rPr>
        <w:t xml:space="preserve"> od zajęć opiekuńczych w żłobku w następujących terminach: </w:t>
      </w:r>
    </w:p>
    <w:p w14:paraId="216259D2" w14:textId="77777777" w:rsidR="003D2191" w:rsidRDefault="003D2191" w:rsidP="006B12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853">
        <w:rPr>
          <w:rFonts w:ascii="Times New Roman" w:hAnsi="Times New Roman"/>
          <w:sz w:val="24"/>
          <w:szCs w:val="24"/>
        </w:rPr>
        <w:t>Część 1: od 13 marca 2019 r. do 31 lipca 2021 r. (przewidywana przerwa od 1 do 31 sierpnia 2019 r. oraz od 1 do 31 sierpnia 2020 r.)</w:t>
      </w:r>
      <w:r>
        <w:rPr>
          <w:rFonts w:ascii="Times New Roman" w:hAnsi="Times New Roman"/>
          <w:sz w:val="24"/>
          <w:szCs w:val="24"/>
        </w:rPr>
        <w:t>,</w:t>
      </w:r>
    </w:p>
    <w:p w14:paraId="551CA0E8" w14:textId="77777777" w:rsidR="003D2191" w:rsidRDefault="003D2191" w:rsidP="006B12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>Część 2: od 1 września 2019 r. do 31 sierpnia 2021 r. (przewidywana przerwa od 1 do 31 sierpnia 2019 r. oraz od 1 do 31 sierpnia 2020 r.)</w:t>
      </w:r>
      <w:r>
        <w:rPr>
          <w:rFonts w:ascii="Times New Roman" w:hAnsi="Times New Roman"/>
          <w:sz w:val="24"/>
          <w:szCs w:val="24"/>
        </w:rPr>
        <w:t>,</w:t>
      </w:r>
    </w:p>
    <w:p w14:paraId="4655D965" w14:textId="77777777" w:rsidR="00A603A4" w:rsidRPr="003D2191" w:rsidRDefault="003D2191" w:rsidP="006B129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191">
        <w:rPr>
          <w:rFonts w:ascii="Times New Roman" w:hAnsi="Times New Roman"/>
          <w:sz w:val="24"/>
          <w:szCs w:val="24"/>
        </w:rPr>
        <w:t xml:space="preserve">Cześć 3: od 1 września 2019 r. do 31 października 2020 r. (przewidywana przerwa od 1 lipca </w:t>
      </w:r>
      <w:r>
        <w:rPr>
          <w:rFonts w:ascii="Times New Roman" w:hAnsi="Times New Roman"/>
          <w:sz w:val="24"/>
          <w:szCs w:val="24"/>
        </w:rPr>
        <w:t xml:space="preserve">2020 r. do 31 sierpnia 2020 r.). </w:t>
      </w:r>
    </w:p>
    <w:p w14:paraId="6681CDDB" w14:textId="77777777" w:rsidR="003D2191" w:rsidRDefault="00A603A4" w:rsidP="003D2191">
      <w:pPr>
        <w:pStyle w:val="Style7"/>
        <w:widowControl/>
        <w:jc w:val="center"/>
        <w:rPr>
          <w:rStyle w:val="FontStyle13"/>
          <w:sz w:val="24"/>
          <w:szCs w:val="24"/>
        </w:rPr>
      </w:pPr>
      <w:r w:rsidRPr="00BB7E0B">
        <w:rPr>
          <w:rStyle w:val="FontStyle13"/>
          <w:sz w:val="24"/>
          <w:szCs w:val="24"/>
        </w:rPr>
        <w:t>§ 4</w:t>
      </w:r>
    </w:p>
    <w:p w14:paraId="1CC3466B" w14:textId="77777777" w:rsidR="00A603A4" w:rsidRPr="00BB7E0B" w:rsidRDefault="00A603A4" w:rsidP="003D2191">
      <w:pPr>
        <w:pStyle w:val="Style7"/>
        <w:widowControl/>
        <w:jc w:val="center"/>
        <w:rPr>
          <w:rStyle w:val="FontStyle13"/>
          <w:sz w:val="24"/>
          <w:szCs w:val="24"/>
        </w:rPr>
      </w:pPr>
      <w:r w:rsidRPr="00BB7E0B">
        <w:rPr>
          <w:rStyle w:val="FontStyle13"/>
          <w:sz w:val="24"/>
          <w:szCs w:val="24"/>
        </w:rPr>
        <w:t>PRAWA I OBOWIĄZKI ZAMAWIAJĄCEGO</w:t>
      </w:r>
    </w:p>
    <w:p w14:paraId="0A713404" w14:textId="77777777" w:rsidR="003D2191" w:rsidRDefault="00A603A4" w:rsidP="006B1292">
      <w:pPr>
        <w:pStyle w:val="Style3"/>
        <w:widowControl/>
        <w:numPr>
          <w:ilvl w:val="0"/>
          <w:numId w:val="7"/>
        </w:numPr>
        <w:tabs>
          <w:tab w:val="left" w:pos="701"/>
          <w:tab w:val="left" w:pos="2789"/>
        </w:tabs>
        <w:spacing w:line="240" w:lineRule="auto"/>
        <w:rPr>
          <w:rStyle w:val="FontStyle14"/>
          <w:sz w:val="24"/>
          <w:szCs w:val="24"/>
        </w:rPr>
      </w:pPr>
      <w:r w:rsidRPr="00BB7E0B">
        <w:rPr>
          <w:rStyle w:val="FontStyle15"/>
          <w:sz w:val="24"/>
          <w:szCs w:val="24"/>
        </w:rPr>
        <w:t xml:space="preserve">Zamawiający zobowiązuje Wykonawcę do udostępnienia dokumentacji związanej </w:t>
      </w:r>
      <w:r w:rsidR="003D2191">
        <w:rPr>
          <w:rStyle w:val="FontStyle15"/>
          <w:sz w:val="24"/>
          <w:szCs w:val="24"/>
        </w:rPr>
        <w:t xml:space="preserve">                            </w:t>
      </w:r>
      <w:r w:rsidRPr="00BB7E0B">
        <w:rPr>
          <w:rStyle w:val="FontStyle15"/>
          <w:sz w:val="24"/>
          <w:szCs w:val="24"/>
        </w:rPr>
        <w:t>z żywieniem</w:t>
      </w:r>
      <w:r w:rsidR="003D2191">
        <w:rPr>
          <w:rStyle w:val="FontStyle15"/>
          <w:sz w:val="24"/>
          <w:szCs w:val="24"/>
        </w:rPr>
        <w:t xml:space="preserve"> </w:t>
      </w:r>
      <w:r w:rsidRPr="00BB7E0B">
        <w:rPr>
          <w:rStyle w:val="FontStyle15"/>
          <w:sz w:val="24"/>
          <w:szCs w:val="24"/>
        </w:rPr>
        <w:t>w celu oceny wywiązywania się ze zobowiązań.</w:t>
      </w:r>
    </w:p>
    <w:p w14:paraId="33E53952" w14:textId="77777777" w:rsidR="003D2191" w:rsidRDefault="00A603A4" w:rsidP="006B1292">
      <w:pPr>
        <w:pStyle w:val="Style3"/>
        <w:widowControl/>
        <w:numPr>
          <w:ilvl w:val="0"/>
          <w:numId w:val="7"/>
        </w:numPr>
        <w:tabs>
          <w:tab w:val="left" w:pos="701"/>
          <w:tab w:val="left" w:pos="2789"/>
        </w:tabs>
        <w:spacing w:line="240" w:lineRule="auto"/>
        <w:rPr>
          <w:rStyle w:val="FontStyle14"/>
          <w:sz w:val="24"/>
          <w:szCs w:val="24"/>
        </w:rPr>
      </w:pPr>
      <w:r w:rsidRPr="003D2191">
        <w:rPr>
          <w:rStyle w:val="FontStyle15"/>
          <w:sz w:val="24"/>
          <w:szCs w:val="24"/>
        </w:rPr>
        <w:t xml:space="preserve">Zamawiający zobowiązuje się do niezwłocznego, pisemnego przekazywania uwag </w:t>
      </w:r>
      <w:r w:rsidR="003D2191">
        <w:rPr>
          <w:rStyle w:val="FontStyle15"/>
          <w:sz w:val="24"/>
          <w:szCs w:val="24"/>
        </w:rPr>
        <w:t xml:space="preserve">                           </w:t>
      </w:r>
      <w:r w:rsidRPr="003D2191">
        <w:rPr>
          <w:rStyle w:val="FontStyle15"/>
          <w:sz w:val="24"/>
          <w:szCs w:val="24"/>
        </w:rPr>
        <w:t>w zakresie nieprawidłowości dotyczących dostarczanych posiłków.</w:t>
      </w:r>
    </w:p>
    <w:p w14:paraId="7BD4DDA5" w14:textId="77777777" w:rsidR="00A603A4" w:rsidRPr="00BB7E0B" w:rsidRDefault="00A603A4" w:rsidP="006B1292">
      <w:pPr>
        <w:pStyle w:val="Style3"/>
        <w:widowControl/>
        <w:numPr>
          <w:ilvl w:val="0"/>
          <w:numId w:val="7"/>
        </w:numPr>
        <w:tabs>
          <w:tab w:val="left" w:pos="701"/>
          <w:tab w:val="left" w:pos="2789"/>
        </w:tabs>
        <w:spacing w:line="240" w:lineRule="auto"/>
      </w:pPr>
      <w:r w:rsidRPr="003D2191">
        <w:rPr>
          <w:rStyle w:val="FontStyle15"/>
          <w:sz w:val="24"/>
          <w:szCs w:val="24"/>
        </w:rPr>
        <w:t>Zakwestionowane przez przedstawiciela Zamawiającego posiłki pod względem ilości i jakości podlegać będą wymianie na koszt Wykonawcy.</w:t>
      </w:r>
    </w:p>
    <w:p w14:paraId="3048017F" w14:textId="77777777" w:rsidR="003D2191" w:rsidRDefault="00A603A4" w:rsidP="003D2191">
      <w:pPr>
        <w:pStyle w:val="Style7"/>
        <w:widowControl/>
        <w:jc w:val="center"/>
        <w:rPr>
          <w:rStyle w:val="FontStyle13"/>
          <w:sz w:val="24"/>
          <w:szCs w:val="24"/>
        </w:rPr>
      </w:pPr>
      <w:r w:rsidRPr="00BB7E0B">
        <w:rPr>
          <w:rStyle w:val="FontStyle13"/>
          <w:sz w:val="24"/>
          <w:szCs w:val="24"/>
        </w:rPr>
        <w:t>§ 5</w:t>
      </w:r>
    </w:p>
    <w:p w14:paraId="556E3708" w14:textId="77777777" w:rsidR="00A603A4" w:rsidRPr="00BB7E0B" w:rsidRDefault="00A603A4" w:rsidP="003D2191">
      <w:pPr>
        <w:pStyle w:val="Style7"/>
        <w:widowControl/>
        <w:jc w:val="center"/>
        <w:rPr>
          <w:rStyle w:val="FontStyle13"/>
          <w:sz w:val="24"/>
          <w:szCs w:val="24"/>
        </w:rPr>
      </w:pPr>
      <w:r w:rsidRPr="00BB7E0B">
        <w:rPr>
          <w:rStyle w:val="FontStyle13"/>
          <w:sz w:val="24"/>
          <w:szCs w:val="24"/>
        </w:rPr>
        <w:t>ODPOWIEDZIALNOŚĆ WYKONAWCY</w:t>
      </w:r>
    </w:p>
    <w:p w14:paraId="00421C34" w14:textId="77777777" w:rsidR="003D2191" w:rsidRDefault="00A603A4" w:rsidP="006B1292">
      <w:pPr>
        <w:pStyle w:val="Style3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 xml:space="preserve">Wykonawca ponosi odpowiedzialność z tytułu realizacji </w:t>
      </w:r>
      <w:r w:rsidR="003769C4">
        <w:rPr>
          <w:rStyle w:val="FontStyle15"/>
          <w:sz w:val="24"/>
          <w:szCs w:val="24"/>
        </w:rPr>
        <w:t xml:space="preserve">przedmiotu </w:t>
      </w:r>
      <w:r w:rsidRPr="00BB7E0B">
        <w:rPr>
          <w:rStyle w:val="FontStyle15"/>
          <w:sz w:val="24"/>
          <w:szCs w:val="24"/>
        </w:rPr>
        <w:t>umowy za szkody wyrządzone osobom trzecim wynikające z niewykonania lub nienależytego wykonania umowy.</w:t>
      </w:r>
    </w:p>
    <w:p w14:paraId="0340B8C2" w14:textId="77777777" w:rsidR="003D2191" w:rsidRDefault="00A603A4" w:rsidP="006B1292">
      <w:pPr>
        <w:pStyle w:val="Style3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rStyle w:val="FontStyle15"/>
          <w:sz w:val="24"/>
          <w:szCs w:val="24"/>
        </w:rPr>
      </w:pPr>
      <w:r w:rsidRPr="003D2191">
        <w:rPr>
          <w:rStyle w:val="FontStyle15"/>
          <w:sz w:val="24"/>
          <w:szCs w:val="24"/>
        </w:rPr>
        <w:t>Wykonawca ponosi odpowiedzialność (w tym finansową) za wszelkie inne niż określone wyżej nieprawidłowości w świadczeniu usług cateringowych ujawnione przez organy kontrolne lub służby Zamawiającego oraz spowodowane nimi szkody wobec Zamawiającego, jak i wobec osób trzecich.</w:t>
      </w:r>
    </w:p>
    <w:p w14:paraId="64FC90FD" w14:textId="77777777" w:rsidR="003D2191" w:rsidRDefault="00A603A4" w:rsidP="006B1292">
      <w:pPr>
        <w:pStyle w:val="Style3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rStyle w:val="FontStyle15"/>
          <w:sz w:val="24"/>
          <w:szCs w:val="24"/>
        </w:rPr>
      </w:pPr>
      <w:r w:rsidRPr="003D2191">
        <w:rPr>
          <w:rStyle w:val="FontStyle15"/>
          <w:sz w:val="24"/>
          <w:szCs w:val="24"/>
        </w:rPr>
        <w:t>Ponadto Wykonawca jest zobowiązany do usunięcia wszelkich wskazanych nieprawidłowości na własny koszt.</w:t>
      </w:r>
    </w:p>
    <w:p w14:paraId="4853300F" w14:textId="77777777" w:rsidR="003D2191" w:rsidRDefault="00A603A4" w:rsidP="006B1292">
      <w:pPr>
        <w:pStyle w:val="Style3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rStyle w:val="FontStyle15"/>
          <w:sz w:val="24"/>
          <w:szCs w:val="24"/>
        </w:rPr>
      </w:pPr>
      <w:r w:rsidRPr="003D2191">
        <w:rPr>
          <w:rStyle w:val="FontStyle15"/>
          <w:sz w:val="24"/>
          <w:szCs w:val="24"/>
        </w:rPr>
        <w:t xml:space="preserve">Wykonawca zobowiązuje się do zatrudnienia na podstawie umowy o pracę w rozumieniu przepisów ustawy z 26 czerwca 1974 - Kodeks pracy (Dz.U. z 2014 r., poz. 1502 z </w:t>
      </w:r>
      <w:proofErr w:type="spellStart"/>
      <w:r w:rsidRPr="003D2191">
        <w:rPr>
          <w:rStyle w:val="FontStyle15"/>
          <w:sz w:val="24"/>
          <w:szCs w:val="24"/>
        </w:rPr>
        <w:t>późn</w:t>
      </w:r>
      <w:proofErr w:type="spellEnd"/>
      <w:r w:rsidRPr="003D2191">
        <w:rPr>
          <w:rStyle w:val="FontStyle15"/>
          <w:sz w:val="24"/>
          <w:szCs w:val="24"/>
        </w:rPr>
        <w:t xml:space="preserve">. </w:t>
      </w:r>
      <w:r w:rsidRPr="003D2191">
        <w:rPr>
          <w:rStyle w:val="FontStyle15"/>
          <w:sz w:val="24"/>
          <w:szCs w:val="24"/>
        </w:rPr>
        <w:lastRenderedPageBreak/>
        <w:t>zm.), przez cały okres realizacji umowy, osoby wykonujące czynności w zakresie realizacji przedmiotu zamówienia. Zobowiązanie Wykonawcy do zatrudnienia w/w osób stosuje się również do podwykonawców Wykonawcy, jeśli będą uczestniczyli w realizacji zamówienia.</w:t>
      </w:r>
    </w:p>
    <w:p w14:paraId="3A679A86" w14:textId="77777777" w:rsidR="003D2191" w:rsidRPr="00BB7E0B" w:rsidRDefault="00A603A4" w:rsidP="006B1292">
      <w:pPr>
        <w:pStyle w:val="Style3"/>
        <w:widowControl/>
        <w:numPr>
          <w:ilvl w:val="0"/>
          <w:numId w:val="8"/>
        </w:numPr>
        <w:tabs>
          <w:tab w:val="left" w:pos="720"/>
        </w:tabs>
        <w:spacing w:line="240" w:lineRule="auto"/>
      </w:pPr>
      <w:r w:rsidRPr="003D2191">
        <w:rPr>
          <w:rStyle w:val="FontStyle15"/>
          <w:sz w:val="24"/>
          <w:szCs w:val="24"/>
        </w:rPr>
        <w:t>Wykonawca udostępnieni na żądanie Zamawiającego celem kontroli wymogu zatrudnienia</w:t>
      </w:r>
      <w:r w:rsidR="003D2191">
        <w:rPr>
          <w:rStyle w:val="FontStyle11"/>
          <w:sz w:val="24"/>
          <w:szCs w:val="24"/>
        </w:rPr>
        <w:t xml:space="preserve">, o </w:t>
      </w:r>
      <w:r w:rsidRPr="003D2191">
        <w:rPr>
          <w:rStyle w:val="FontStyle15"/>
          <w:sz w:val="24"/>
          <w:szCs w:val="24"/>
        </w:rPr>
        <w:t xml:space="preserve">którym </w:t>
      </w:r>
      <w:r w:rsidRPr="003D2191">
        <w:rPr>
          <w:rStyle w:val="FontStyle11"/>
          <w:sz w:val="24"/>
          <w:szCs w:val="24"/>
        </w:rPr>
        <w:t xml:space="preserve">mowa w ust. 4, </w:t>
      </w:r>
      <w:r w:rsidRPr="003D2191">
        <w:rPr>
          <w:rStyle w:val="FontStyle15"/>
          <w:sz w:val="24"/>
          <w:szCs w:val="24"/>
        </w:rPr>
        <w:t>niezbędnych dokumentów a w szczególnoś</w:t>
      </w:r>
      <w:r w:rsidRPr="003D2191">
        <w:rPr>
          <w:rStyle w:val="FontStyle11"/>
          <w:sz w:val="24"/>
          <w:szCs w:val="24"/>
        </w:rPr>
        <w:t xml:space="preserve">ci </w:t>
      </w:r>
      <w:r w:rsidRPr="003D2191">
        <w:rPr>
          <w:rStyle w:val="FontStyle15"/>
          <w:sz w:val="24"/>
          <w:szCs w:val="24"/>
        </w:rPr>
        <w:t xml:space="preserve">potwierdzających bieżące opłacanie składek </w:t>
      </w:r>
      <w:r w:rsidRPr="003D2191">
        <w:rPr>
          <w:rStyle w:val="FontStyle11"/>
          <w:sz w:val="24"/>
          <w:szCs w:val="24"/>
        </w:rPr>
        <w:t xml:space="preserve">i </w:t>
      </w:r>
      <w:r w:rsidRPr="003D2191">
        <w:rPr>
          <w:rStyle w:val="FontStyle15"/>
          <w:sz w:val="24"/>
          <w:szCs w:val="24"/>
        </w:rPr>
        <w:t xml:space="preserve">należnych podatków </w:t>
      </w:r>
      <w:r w:rsidRPr="003D2191">
        <w:rPr>
          <w:rStyle w:val="FontStyle11"/>
          <w:sz w:val="24"/>
          <w:szCs w:val="24"/>
        </w:rPr>
        <w:t xml:space="preserve">z </w:t>
      </w:r>
      <w:r w:rsidRPr="003D2191">
        <w:rPr>
          <w:rStyle w:val="FontStyle15"/>
          <w:sz w:val="24"/>
          <w:szCs w:val="24"/>
        </w:rPr>
        <w:t xml:space="preserve">tytułu </w:t>
      </w:r>
      <w:r w:rsidRPr="003D2191">
        <w:rPr>
          <w:rStyle w:val="FontStyle11"/>
          <w:sz w:val="24"/>
          <w:szCs w:val="24"/>
        </w:rPr>
        <w:t>zatrudnienia.</w:t>
      </w:r>
    </w:p>
    <w:p w14:paraId="339FCFD0" w14:textId="77777777" w:rsidR="003D2191" w:rsidRDefault="00A603A4" w:rsidP="003D2191">
      <w:pPr>
        <w:pStyle w:val="Style6"/>
        <w:widowControl/>
        <w:jc w:val="center"/>
        <w:rPr>
          <w:rStyle w:val="FontStyle12"/>
          <w:sz w:val="24"/>
          <w:szCs w:val="24"/>
        </w:rPr>
      </w:pPr>
      <w:r w:rsidRPr="00BB7E0B">
        <w:rPr>
          <w:rStyle w:val="FontStyle12"/>
          <w:sz w:val="24"/>
          <w:szCs w:val="24"/>
        </w:rPr>
        <w:t xml:space="preserve">§ 6 </w:t>
      </w:r>
    </w:p>
    <w:p w14:paraId="14F41CD5" w14:textId="77777777" w:rsidR="00A603A4" w:rsidRPr="003D2191" w:rsidRDefault="00A603A4" w:rsidP="003D2191">
      <w:pPr>
        <w:pStyle w:val="Style6"/>
        <w:widowControl/>
        <w:jc w:val="center"/>
        <w:rPr>
          <w:b/>
          <w:bCs/>
        </w:rPr>
      </w:pPr>
      <w:r w:rsidRPr="00BB7E0B">
        <w:rPr>
          <w:rStyle w:val="FontStyle12"/>
          <w:sz w:val="24"/>
          <w:szCs w:val="24"/>
        </w:rPr>
        <w:t>KARY UMOWNE</w:t>
      </w:r>
    </w:p>
    <w:p w14:paraId="7402C8AE" w14:textId="77777777" w:rsidR="00A603A4" w:rsidRPr="00BB7E0B" w:rsidRDefault="00A603A4" w:rsidP="006B1292">
      <w:pPr>
        <w:pStyle w:val="Style3"/>
        <w:widowControl/>
        <w:numPr>
          <w:ilvl w:val="0"/>
          <w:numId w:val="9"/>
        </w:numPr>
        <w:tabs>
          <w:tab w:val="left" w:pos="638"/>
        </w:tabs>
        <w:spacing w:line="240" w:lineRule="auto"/>
        <w:jc w:val="left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Wykonawca zobowiązany jest do zapłaty na rzecz Zamawiającego kary umownej:</w:t>
      </w:r>
    </w:p>
    <w:p w14:paraId="29D9A8FC" w14:textId="77777777" w:rsidR="003D2191" w:rsidRDefault="00A603A4" w:rsidP="006B1292">
      <w:pPr>
        <w:pStyle w:val="Style8"/>
        <w:widowControl/>
        <w:numPr>
          <w:ilvl w:val="0"/>
          <w:numId w:val="10"/>
        </w:numPr>
        <w:tabs>
          <w:tab w:val="left" w:pos="1397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w przypadku odstąpienia przez Zamawiającego od umowy z przyczyn leżących po stronie Wykonawcy - w wysokości 15 % wynagrodzenia brutto określonego w § 2 ust. 1 umowy, w terminie 7 dni od daty odstąpienia od umowy lub rozwiązania umowy bez dodatkowego wezwania i bez konieczności wykazywania poniesionej szkody przez Zamawiającego. Kwotę kary umownej należy wpłacić na konto bankowe wskazane przez Zamawiającego</w:t>
      </w:r>
      <w:r w:rsidR="003D2191">
        <w:rPr>
          <w:rStyle w:val="FontStyle15"/>
          <w:sz w:val="24"/>
          <w:szCs w:val="24"/>
        </w:rPr>
        <w:t>,</w:t>
      </w:r>
    </w:p>
    <w:p w14:paraId="1E348312" w14:textId="104B9FCC" w:rsidR="00A603A4" w:rsidRDefault="00A603A4" w:rsidP="006B1292">
      <w:pPr>
        <w:pStyle w:val="Style8"/>
        <w:widowControl/>
        <w:numPr>
          <w:ilvl w:val="0"/>
          <w:numId w:val="10"/>
        </w:numPr>
        <w:tabs>
          <w:tab w:val="left" w:pos="1397"/>
        </w:tabs>
        <w:spacing w:line="240" w:lineRule="auto"/>
        <w:rPr>
          <w:rStyle w:val="FontStyle15"/>
          <w:sz w:val="24"/>
          <w:szCs w:val="24"/>
        </w:rPr>
      </w:pPr>
      <w:r w:rsidRPr="003D2191">
        <w:rPr>
          <w:rStyle w:val="FontStyle15"/>
          <w:sz w:val="24"/>
          <w:szCs w:val="24"/>
        </w:rPr>
        <w:t xml:space="preserve">w przypadku stwierdzenia niewykonania lub nienależytego wykonania </w:t>
      </w:r>
      <w:r w:rsidR="003769C4">
        <w:rPr>
          <w:rStyle w:val="FontStyle15"/>
          <w:sz w:val="24"/>
          <w:szCs w:val="24"/>
        </w:rPr>
        <w:t xml:space="preserve">przedmiotu </w:t>
      </w:r>
      <w:r w:rsidRPr="003D2191">
        <w:rPr>
          <w:rStyle w:val="FontStyle15"/>
          <w:sz w:val="24"/>
          <w:szCs w:val="24"/>
        </w:rPr>
        <w:t xml:space="preserve">umowy przez Wykonawcę, w szczególności w przypadkach opóźnienia w rozpoczęciu realizacji usługi, opóźnień lub braku realizacji </w:t>
      </w:r>
      <w:r w:rsidR="003769C4">
        <w:rPr>
          <w:rStyle w:val="FontStyle15"/>
          <w:sz w:val="24"/>
          <w:szCs w:val="24"/>
        </w:rPr>
        <w:t>częściowej usługi (zamówienia)</w:t>
      </w:r>
      <w:r w:rsidRPr="003D2191">
        <w:rPr>
          <w:rStyle w:val="FontStyle15"/>
          <w:sz w:val="24"/>
          <w:szCs w:val="24"/>
        </w:rPr>
        <w:t xml:space="preserve">, niestarannego przygotowywania i dostarczania posiłków złej jakości posiłków (nieświeże produkty, niewłaściwa temperatura, zaniżone ilości itp.), niezgodności menu z zamówieniem, stwierdzenia powtarzających się zaniedbań po stronie Wykonawcy, w szczególności w przypadku stwierdzenia przy realizacji usługi cateringowej braków ilościowych lub jakościowych </w:t>
      </w:r>
      <w:r w:rsidR="003B02D6">
        <w:rPr>
          <w:rStyle w:val="FontStyle15"/>
          <w:sz w:val="24"/>
          <w:szCs w:val="24"/>
        </w:rPr>
        <w:t>–</w:t>
      </w:r>
      <w:r w:rsidRPr="003D2191">
        <w:rPr>
          <w:rStyle w:val="FontStyle15"/>
          <w:sz w:val="24"/>
          <w:szCs w:val="24"/>
        </w:rPr>
        <w:t xml:space="preserve"> w wysokości 5% wartości brutto miesięcznego Wynagrodzenia Wykonawcy, dotyczącego miesiąca poprzedzającego nieterminowe wykonanie usługi. A w przypadku dwukrotnego opóźnienia w dostawie posiłków w danym miesiącu, Wykonawca zapłaci 10% wartości brutto miesięcznego Wynagrodzenia Wykonawcy, dotyczącego miesiąca poprzedzającego nieterminowe wykonanie usługi.</w:t>
      </w:r>
    </w:p>
    <w:p w14:paraId="5F9513DE" w14:textId="77777777" w:rsidR="003D2191" w:rsidRPr="003D2191" w:rsidRDefault="003D2191" w:rsidP="006B129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7ED2">
        <w:rPr>
          <w:rFonts w:ascii="Times New Roman" w:hAnsi="Times New Roman" w:cs="Times New Roman"/>
          <w:sz w:val="24"/>
          <w:szCs w:val="24"/>
        </w:rPr>
        <w:t xml:space="preserve"> przypadku stwierdzenia przez Zamawiającego lub jego przedstawicieli lub Państwową Inspekcję Pracy braku spełnienia wy</w:t>
      </w:r>
      <w:r>
        <w:rPr>
          <w:rFonts w:ascii="Times New Roman" w:hAnsi="Times New Roman" w:cs="Times New Roman"/>
          <w:sz w:val="24"/>
          <w:szCs w:val="24"/>
        </w:rPr>
        <w:t>mogu, o którym mowa w § 5 ust. 4</w:t>
      </w:r>
      <w:r w:rsidRPr="00687ED2">
        <w:rPr>
          <w:rFonts w:ascii="Times New Roman" w:hAnsi="Times New Roman" w:cs="Times New Roman"/>
          <w:sz w:val="24"/>
          <w:szCs w:val="24"/>
        </w:rPr>
        <w:t xml:space="preserve"> Wykonawca zapłaci Zamawiającemu karę umowną w wysokości 1000 zł za każdy taki przypadek.</w:t>
      </w:r>
    </w:p>
    <w:p w14:paraId="75280CAD" w14:textId="77777777" w:rsidR="0066353C" w:rsidRDefault="00A603A4" w:rsidP="006B1292">
      <w:pPr>
        <w:pStyle w:val="Style3"/>
        <w:widowControl/>
        <w:numPr>
          <w:ilvl w:val="0"/>
          <w:numId w:val="9"/>
        </w:numPr>
        <w:tabs>
          <w:tab w:val="left" w:pos="638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Zamawiający zastrzega sobie prawo do dochodzenia odszkodowania przewyższającego wysokość zastrzeżonych kar umownych, do wysokości rzeczywiście poniesionej szkody, na zasadach ogólnych uregulowanych w Kodeksie cywilnym.</w:t>
      </w:r>
    </w:p>
    <w:p w14:paraId="1C7B51AB" w14:textId="77777777" w:rsidR="0066353C" w:rsidRDefault="00A603A4" w:rsidP="006B1292">
      <w:pPr>
        <w:pStyle w:val="Style3"/>
        <w:widowControl/>
        <w:numPr>
          <w:ilvl w:val="0"/>
          <w:numId w:val="9"/>
        </w:numPr>
        <w:tabs>
          <w:tab w:val="left" w:pos="638"/>
        </w:tabs>
        <w:spacing w:line="240" w:lineRule="auto"/>
        <w:rPr>
          <w:rStyle w:val="FontStyle15"/>
          <w:sz w:val="24"/>
          <w:szCs w:val="24"/>
        </w:rPr>
      </w:pPr>
      <w:r w:rsidRPr="0066353C">
        <w:rPr>
          <w:rStyle w:val="FontStyle15"/>
          <w:sz w:val="24"/>
          <w:szCs w:val="24"/>
        </w:rPr>
        <w:t>Kwoty naliczonych kar umownych mogą być potrącone z należności Wykonawcy wynikających z faktur wystawionych na podstawie niniejszej umowy.</w:t>
      </w:r>
    </w:p>
    <w:p w14:paraId="41F8DAAC" w14:textId="77777777" w:rsidR="00A603A4" w:rsidRPr="00BB7E0B" w:rsidRDefault="00A603A4" w:rsidP="006B1292">
      <w:pPr>
        <w:pStyle w:val="Style3"/>
        <w:widowControl/>
        <w:numPr>
          <w:ilvl w:val="0"/>
          <w:numId w:val="9"/>
        </w:numPr>
        <w:tabs>
          <w:tab w:val="left" w:pos="638"/>
        </w:tabs>
        <w:spacing w:line="240" w:lineRule="auto"/>
      </w:pPr>
      <w:r w:rsidRPr="0066353C">
        <w:rPr>
          <w:rStyle w:val="FontStyle15"/>
          <w:sz w:val="24"/>
          <w:szCs w:val="24"/>
        </w:rPr>
        <w:t>Kary umowne mogą być kumulowane.</w:t>
      </w:r>
    </w:p>
    <w:p w14:paraId="02E9D241" w14:textId="77777777" w:rsidR="003D2191" w:rsidRDefault="00A603A4" w:rsidP="003D2191">
      <w:pPr>
        <w:pStyle w:val="Style7"/>
        <w:widowControl/>
        <w:jc w:val="center"/>
        <w:rPr>
          <w:rStyle w:val="FontStyle12"/>
          <w:sz w:val="24"/>
          <w:szCs w:val="24"/>
        </w:rPr>
      </w:pPr>
      <w:r w:rsidRPr="00BB7E0B">
        <w:rPr>
          <w:rStyle w:val="FontStyle13"/>
          <w:sz w:val="24"/>
          <w:szCs w:val="24"/>
        </w:rPr>
        <w:t xml:space="preserve">§ </w:t>
      </w:r>
      <w:r w:rsidRPr="00BB7E0B">
        <w:rPr>
          <w:rStyle w:val="FontStyle12"/>
          <w:sz w:val="24"/>
          <w:szCs w:val="24"/>
        </w:rPr>
        <w:t>7</w:t>
      </w:r>
    </w:p>
    <w:p w14:paraId="5F33ABF4" w14:textId="77777777" w:rsidR="00A603A4" w:rsidRPr="00BB7E0B" w:rsidRDefault="00A603A4" w:rsidP="003D2191">
      <w:pPr>
        <w:pStyle w:val="Style7"/>
        <w:widowControl/>
        <w:jc w:val="center"/>
        <w:rPr>
          <w:rStyle w:val="FontStyle13"/>
          <w:sz w:val="24"/>
          <w:szCs w:val="24"/>
        </w:rPr>
      </w:pPr>
      <w:r w:rsidRPr="00BB7E0B">
        <w:rPr>
          <w:rStyle w:val="FontStyle13"/>
          <w:sz w:val="24"/>
          <w:szCs w:val="24"/>
        </w:rPr>
        <w:t>NADZÓR NAD REALIZACJĄ UMOWY</w:t>
      </w:r>
    </w:p>
    <w:p w14:paraId="5C588D27" w14:textId="77777777" w:rsidR="00A603A4" w:rsidRPr="00BB7E0B" w:rsidRDefault="00A603A4" w:rsidP="003D2191">
      <w:pPr>
        <w:pStyle w:val="Style4"/>
        <w:widowControl/>
        <w:spacing w:line="240" w:lineRule="auto"/>
        <w:ind w:left="317"/>
        <w:jc w:val="left"/>
      </w:pPr>
    </w:p>
    <w:p w14:paraId="4C2BF605" w14:textId="77777777" w:rsidR="00A603A4" w:rsidRPr="00BB7E0B" w:rsidRDefault="00A603A4" w:rsidP="006B1292">
      <w:pPr>
        <w:pStyle w:val="Style4"/>
        <w:widowControl/>
        <w:numPr>
          <w:ilvl w:val="0"/>
          <w:numId w:val="11"/>
        </w:numPr>
        <w:spacing w:line="240" w:lineRule="auto"/>
        <w:jc w:val="left"/>
        <w:rPr>
          <w:rStyle w:val="FontStyle15"/>
          <w:sz w:val="24"/>
          <w:szCs w:val="24"/>
        </w:rPr>
      </w:pPr>
      <w:r w:rsidRPr="00BB7E0B">
        <w:rPr>
          <w:rStyle w:val="FontStyle11"/>
          <w:sz w:val="24"/>
          <w:szCs w:val="24"/>
        </w:rPr>
        <w:t>Za realiza</w:t>
      </w:r>
      <w:r w:rsidRPr="00BB7E0B">
        <w:rPr>
          <w:rStyle w:val="FontStyle15"/>
          <w:sz w:val="24"/>
          <w:szCs w:val="24"/>
        </w:rPr>
        <w:t>cję umowy odpowiedzialni są po stronie:</w:t>
      </w:r>
    </w:p>
    <w:p w14:paraId="4D8A0A63" w14:textId="77777777" w:rsidR="003B02D6" w:rsidRDefault="003D2191" w:rsidP="006B1292">
      <w:pPr>
        <w:pStyle w:val="Style1"/>
        <w:widowControl/>
        <w:numPr>
          <w:ilvl w:val="0"/>
          <w:numId w:val="12"/>
        </w:numPr>
        <w:tabs>
          <w:tab w:val="left" w:leader="dot" w:pos="4277"/>
          <w:tab w:val="left" w:leader="dot" w:pos="5597"/>
          <w:tab w:val="left" w:leader="dot" w:pos="9034"/>
        </w:tabs>
        <w:spacing w:line="24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Zamawiającego</w:t>
      </w:r>
    </w:p>
    <w:p w14:paraId="43BD595F" w14:textId="77777777" w:rsidR="003D2191" w:rsidRDefault="003B02D6" w:rsidP="003B02D6">
      <w:pPr>
        <w:pStyle w:val="Style1"/>
        <w:widowControl/>
        <w:tabs>
          <w:tab w:val="left" w:leader="dot" w:pos="4277"/>
          <w:tab w:val="left" w:leader="dot" w:pos="5597"/>
          <w:tab w:val="left" w:leader="dot" w:pos="9034"/>
        </w:tabs>
        <w:spacing w:line="240" w:lineRule="auto"/>
        <w:ind w:left="720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w zakresie cz. 1 i 2:</w:t>
      </w:r>
      <w:r w:rsidR="00A603A4" w:rsidRPr="00BB7E0B">
        <w:rPr>
          <w:rStyle w:val="FontStyle15"/>
          <w:sz w:val="24"/>
          <w:szCs w:val="24"/>
        </w:rPr>
        <w:tab/>
      </w:r>
      <w:r w:rsidR="003D2191">
        <w:rPr>
          <w:rStyle w:val="FontStyle15"/>
          <w:sz w:val="24"/>
          <w:szCs w:val="24"/>
        </w:rPr>
        <w:t xml:space="preserve"> nr </w:t>
      </w:r>
      <w:r w:rsidR="00A603A4" w:rsidRPr="00BB7E0B">
        <w:rPr>
          <w:rStyle w:val="FontStyle15"/>
          <w:sz w:val="24"/>
          <w:szCs w:val="24"/>
        </w:rPr>
        <w:t>tel</w:t>
      </w:r>
      <w:r w:rsidR="003D2191">
        <w:rPr>
          <w:rStyle w:val="FontStyle15"/>
          <w:sz w:val="24"/>
          <w:szCs w:val="24"/>
        </w:rPr>
        <w:t>.</w:t>
      </w:r>
      <w:r w:rsidR="00A603A4" w:rsidRPr="00BB7E0B">
        <w:rPr>
          <w:rStyle w:val="FontStyle15"/>
          <w:sz w:val="24"/>
          <w:szCs w:val="24"/>
        </w:rPr>
        <w:tab/>
        <w:t xml:space="preserve">    </w:t>
      </w:r>
      <w:r w:rsidR="003D2191">
        <w:rPr>
          <w:rStyle w:val="FontStyle15"/>
          <w:sz w:val="24"/>
          <w:szCs w:val="24"/>
        </w:rPr>
        <w:t>e-</w:t>
      </w:r>
      <w:r w:rsidR="00A603A4" w:rsidRPr="00BB7E0B">
        <w:rPr>
          <w:rStyle w:val="FontStyle15"/>
          <w:sz w:val="24"/>
          <w:szCs w:val="24"/>
        </w:rPr>
        <w:t>mail</w:t>
      </w:r>
      <w:r w:rsidR="003D2191">
        <w:rPr>
          <w:rStyle w:val="FontStyle15"/>
          <w:sz w:val="24"/>
          <w:szCs w:val="24"/>
        </w:rPr>
        <w:t xml:space="preserve">: </w:t>
      </w:r>
      <w:r w:rsidR="00A603A4" w:rsidRPr="00BB7E0B">
        <w:rPr>
          <w:rStyle w:val="FontStyle15"/>
          <w:sz w:val="24"/>
          <w:szCs w:val="24"/>
        </w:rPr>
        <w:tab/>
      </w:r>
    </w:p>
    <w:p w14:paraId="521A7072" w14:textId="77777777" w:rsidR="003B02D6" w:rsidRDefault="003B02D6" w:rsidP="003B02D6">
      <w:pPr>
        <w:pStyle w:val="Style1"/>
        <w:widowControl/>
        <w:tabs>
          <w:tab w:val="left" w:leader="dot" w:pos="4277"/>
          <w:tab w:val="left" w:leader="dot" w:pos="5597"/>
          <w:tab w:val="left" w:leader="dot" w:pos="9034"/>
        </w:tabs>
        <w:spacing w:line="240" w:lineRule="auto"/>
        <w:ind w:left="720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w zakresie cz. 3</w:t>
      </w:r>
      <w:r w:rsidRPr="003B02D6">
        <w:rPr>
          <w:rStyle w:val="FontStyle15"/>
          <w:sz w:val="24"/>
          <w:szCs w:val="24"/>
        </w:rPr>
        <w:t>:</w:t>
      </w:r>
      <w:r w:rsidRPr="003B02D6">
        <w:rPr>
          <w:rStyle w:val="FontStyle15"/>
          <w:sz w:val="24"/>
          <w:szCs w:val="24"/>
        </w:rPr>
        <w:tab/>
        <w:t xml:space="preserve"> nr tel.</w:t>
      </w:r>
      <w:r w:rsidRPr="003B02D6">
        <w:rPr>
          <w:rStyle w:val="FontStyle15"/>
          <w:sz w:val="24"/>
          <w:szCs w:val="24"/>
        </w:rPr>
        <w:tab/>
        <w:t xml:space="preserve">    e-mail: </w:t>
      </w:r>
      <w:r w:rsidRPr="003B02D6">
        <w:rPr>
          <w:rStyle w:val="FontStyle15"/>
          <w:sz w:val="24"/>
          <w:szCs w:val="24"/>
        </w:rPr>
        <w:tab/>
      </w:r>
    </w:p>
    <w:p w14:paraId="5B58A492" w14:textId="77777777" w:rsidR="00A603A4" w:rsidRPr="003D2191" w:rsidRDefault="00A603A4" w:rsidP="006B1292">
      <w:pPr>
        <w:pStyle w:val="Style1"/>
        <w:widowControl/>
        <w:numPr>
          <w:ilvl w:val="0"/>
          <w:numId w:val="12"/>
        </w:numPr>
        <w:tabs>
          <w:tab w:val="left" w:leader="dot" w:pos="4277"/>
          <w:tab w:val="left" w:leader="dot" w:pos="5597"/>
          <w:tab w:val="left" w:leader="dot" w:pos="9034"/>
        </w:tabs>
        <w:spacing w:line="240" w:lineRule="auto"/>
        <w:jc w:val="both"/>
        <w:rPr>
          <w:rStyle w:val="FontStyle15"/>
          <w:sz w:val="24"/>
          <w:szCs w:val="24"/>
        </w:rPr>
      </w:pPr>
      <w:r w:rsidRPr="003D2191">
        <w:rPr>
          <w:rStyle w:val="FontStyle15"/>
          <w:sz w:val="24"/>
          <w:szCs w:val="24"/>
        </w:rPr>
        <w:t xml:space="preserve">Wykonawcy: </w:t>
      </w:r>
      <w:r w:rsidRPr="003D2191">
        <w:rPr>
          <w:rStyle w:val="FontStyle15"/>
          <w:sz w:val="24"/>
          <w:szCs w:val="24"/>
        </w:rPr>
        <w:tab/>
        <w:t>nr tel</w:t>
      </w:r>
      <w:r w:rsidR="003D2191">
        <w:rPr>
          <w:rStyle w:val="FontStyle15"/>
          <w:sz w:val="24"/>
          <w:szCs w:val="24"/>
        </w:rPr>
        <w:t>.</w:t>
      </w:r>
      <w:r w:rsidRPr="003D2191">
        <w:rPr>
          <w:rStyle w:val="FontStyle15"/>
          <w:sz w:val="24"/>
          <w:szCs w:val="24"/>
        </w:rPr>
        <w:tab/>
        <w:t xml:space="preserve"> </w:t>
      </w:r>
      <w:r w:rsidR="003D2191">
        <w:rPr>
          <w:rStyle w:val="FontStyle15"/>
          <w:sz w:val="24"/>
          <w:szCs w:val="24"/>
          <w:lang w:val="en-US"/>
        </w:rPr>
        <w:t>e-</w:t>
      </w:r>
      <w:r w:rsidRPr="003D2191">
        <w:rPr>
          <w:rStyle w:val="FontStyle15"/>
          <w:sz w:val="24"/>
          <w:szCs w:val="24"/>
          <w:lang w:val="en-US"/>
        </w:rPr>
        <w:softHyphen/>
        <w:t>mail:</w:t>
      </w:r>
      <w:r w:rsidRPr="003D2191">
        <w:rPr>
          <w:rStyle w:val="FontStyle15"/>
          <w:sz w:val="24"/>
          <w:szCs w:val="24"/>
          <w:lang w:val="en-US"/>
        </w:rPr>
        <w:tab/>
      </w:r>
    </w:p>
    <w:p w14:paraId="72AE691A" w14:textId="77777777" w:rsidR="003D2191" w:rsidRDefault="00A603A4" w:rsidP="006B1292">
      <w:pPr>
        <w:pStyle w:val="Style8"/>
        <w:widowControl/>
        <w:numPr>
          <w:ilvl w:val="0"/>
          <w:numId w:val="11"/>
        </w:numPr>
        <w:tabs>
          <w:tab w:val="left" w:pos="1416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Strony zobowiązują się do pisemnego informowania o każdej zmianie adresu, telefonu i e-maila oraz osób odpowiedzialnych za realizację umowy bez potrzeby sporządzenia aneksu do umowy.</w:t>
      </w:r>
    </w:p>
    <w:p w14:paraId="2802F226" w14:textId="77777777" w:rsidR="00A603A4" w:rsidRPr="00BB7E0B" w:rsidRDefault="00A603A4" w:rsidP="006B1292">
      <w:pPr>
        <w:pStyle w:val="Style8"/>
        <w:widowControl/>
        <w:numPr>
          <w:ilvl w:val="0"/>
          <w:numId w:val="11"/>
        </w:numPr>
        <w:tabs>
          <w:tab w:val="left" w:pos="1416"/>
        </w:tabs>
        <w:spacing w:line="240" w:lineRule="auto"/>
      </w:pPr>
      <w:r w:rsidRPr="003D2191">
        <w:rPr>
          <w:rStyle w:val="FontStyle15"/>
          <w:sz w:val="24"/>
          <w:szCs w:val="24"/>
        </w:rPr>
        <w:t>W przypadku braku takiej informacji, pisma przysłane na dotychczasowy adres uważa się za skutecznie doręczone.</w:t>
      </w:r>
    </w:p>
    <w:p w14:paraId="14105E45" w14:textId="77777777" w:rsidR="00E00FF5" w:rsidRDefault="00A603A4" w:rsidP="00E00FF5">
      <w:pPr>
        <w:pStyle w:val="Style7"/>
        <w:widowControl/>
        <w:ind w:left="370"/>
        <w:jc w:val="center"/>
        <w:rPr>
          <w:rStyle w:val="FontStyle12"/>
          <w:sz w:val="24"/>
          <w:szCs w:val="24"/>
        </w:rPr>
      </w:pPr>
      <w:r w:rsidRPr="00BB7E0B">
        <w:rPr>
          <w:rStyle w:val="FontStyle13"/>
          <w:sz w:val="24"/>
          <w:szCs w:val="24"/>
        </w:rPr>
        <w:t xml:space="preserve">§ </w:t>
      </w:r>
      <w:r w:rsidRPr="00BB7E0B">
        <w:rPr>
          <w:rStyle w:val="FontStyle12"/>
          <w:sz w:val="24"/>
          <w:szCs w:val="24"/>
        </w:rPr>
        <w:t xml:space="preserve">8 </w:t>
      </w:r>
    </w:p>
    <w:p w14:paraId="52FD34F6" w14:textId="77777777" w:rsidR="00A603A4" w:rsidRPr="00E00FF5" w:rsidRDefault="00A603A4" w:rsidP="00E00FF5">
      <w:pPr>
        <w:pStyle w:val="Style7"/>
        <w:widowControl/>
        <w:ind w:left="370"/>
        <w:jc w:val="center"/>
        <w:rPr>
          <w:b/>
          <w:bCs/>
        </w:rPr>
      </w:pPr>
      <w:r w:rsidRPr="00BB7E0B">
        <w:rPr>
          <w:rStyle w:val="FontStyle13"/>
          <w:sz w:val="24"/>
          <w:szCs w:val="24"/>
        </w:rPr>
        <w:t>ODSTĄPIENIE OD UMOWY</w:t>
      </w:r>
      <w:r w:rsidR="00E00FF5">
        <w:rPr>
          <w:rStyle w:val="FontStyle12"/>
          <w:sz w:val="24"/>
          <w:szCs w:val="24"/>
        </w:rPr>
        <w:t>/</w:t>
      </w:r>
      <w:r w:rsidRPr="00BB7E0B">
        <w:rPr>
          <w:rStyle w:val="FontStyle12"/>
          <w:sz w:val="24"/>
          <w:szCs w:val="24"/>
        </w:rPr>
        <w:t>ZMIANY UMOWY</w:t>
      </w:r>
    </w:p>
    <w:p w14:paraId="56E5AE89" w14:textId="77777777" w:rsidR="00A603A4" w:rsidRPr="00BB7E0B" w:rsidRDefault="00A603A4" w:rsidP="006B1292">
      <w:pPr>
        <w:pStyle w:val="Style2"/>
        <w:widowControl/>
        <w:numPr>
          <w:ilvl w:val="0"/>
          <w:numId w:val="13"/>
        </w:numPr>
        <w:tabs>
          <w:tab w:val="left" w:pos="710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Zamawiającemu przysługuje prawo odstąpienia od umowy, w szczególności:</w:t>
      </w:r>
    </w:p>
    <w:p w14:paraId="4465B08F" w14:textId="77777777" w:rsidR="00E00FF5" w:rsidRDefault="00A603A4" w:rsidP="006B1292">
      <w:pPr>
        <w:pStyle w:val="Style8"/>
        <w:widowControl/>
        <w:numPr>
          <w:ilvl w:val="0"/>
          <w:numId w:val="14"/>
        </w:numPr>
        <w:tabs>
          <w:tab w:val="left" w:pos="1440"/>
        </w:tabs>
        <w:spacing w:line="240" w:lineRule="auto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wystąpienia istotnej zmiany okoliczności powodującej, że wykonanie przedmiotu niniejszej umowy nie leży w interesie Zamawiającego, czego nie można było przewidzieć w chwili zawarcia umowy, odstąpienie od umowy w tym wypadku może nastąpić w terminie 30 dni od daty powzięcia wiadomości o powyższych okolicznościach, w takim przypadku Wykonawca może żądać jedynie wynagrodzenia należnego mu za wykonaną część niniejszej umowy,</w:t>
      </w:r>
    </w:p>
    <w:p w14:paraId="0C334248" w14:textId="77777777" w:rsidR="00E00FF5" w:rsidRDefault="00A603A4" w:rsidP="006B1292">
      <w:pPr>
        <w:pStyle w:val="Style8"/>
        <w:widowControl/>
        <w:numPr>
          <w:ilvl w:val="0"/>
          <w:numId w:val="14"/>
        </w:numPr>
        <w:tabs>
          <w:tab w:val="left" w:pos="1440"/>
        </w:tabs>
        <w:spacing w:line="240" w:lineRule="auto"/>
        <w:rPr>
          <w:rStyle w:val="FontStyle15"/>
          <w:sz w:val="24"/>
          <w:szCs w:val="24"/>
        </w:rPr>
      </w:pPr>
      <w:r w:rsidRPr="00E00FF5">
        <w:rPr>
          <w:rStyle w:val="FontStyle15"/>
          <w:sz w:val="24"/>
          <w:szCs w:val="24"/>
        </w:rPr>
        <w:t>otwarcia likwidacji lub złożenia wniosku o ogłoszenie upadłości Wykonawcy,</w:t>
      </w:r>
    </w:p>
    <w:p w14:paraId="25827FF3" w14:textId="77777777" w:rsidR="00E00FF5" w:rsidRDefault="00A603A4" w:rsidP="006B1292">
      <w:pPr>
        <w:pStyle w:val="Style8"/>
        <w:widowControl/>
        <w:numPr>
          <w:ilvl w:val="0"/>
          <w:numId w:val="14"/>
        </w:numPr>
        <w:tabs>
          <w:tab w:val="left" w:pos="1440"/>
        </w:tabs>
        <w:spacing w:line="240" w:lineRule="auto"/>
        <w:rPr>
          <w:rStyle w:val="FontStyle15"/>
          <w:sz w:val="24"/>
          <w:szCs w:val="24"/>
        </w:rPr>
      </w:pPr>
      <w:r w:rsidRPr="00E00FF5">
        <w:rPr>
          <w:rStyle w:val="FontStyle15"/>
          <w:sz w:val="24"/>
          <w:szCs w:val="24"/>
        </w:rPr>
        <w:t>prawomocnego zajęcia majątku Wykonawcy,</w:t>
      </w:r>
    </w:p>
    <w:p w14:paraId="1A73652C" w14:textId="77777777" w:rsidR="00A603A4" w:rsidRPr="00E00FF5" w:rsidRDefault="00A603A4" w:rsidP="006B1292">
      <w:pPr>
        <w:pStyle w:val="Style8"/>
        <w:widowControl/>
        <w:numPr>
          <w:ilvl w:val="0"/>
          <w:numId w:val="14"/>
        </w:numPr>
        <w:tabs>
          <w:tab w:val="left" w:pos="1440"/>
        </w:tabs>
        <w:spacing w:line="240" w:lineRule="auto"/>
        <w:rPr>
          <w:rStyle w:val="FontStyle15"/>
          <w:sz w:val="24"/>
          <w:szCs w:val="24"/>
        </w:rPr>
      </w:pPr>
      <w:r w:rsidRPr="00E00FF5">
        <w:rPr>
          <w:rStyle w:val="FontStyle15"/>
          <w:sz w:val="24"/>
          <w:szCs w:val="24"/>
        </w:rPr>
        <w:t>utraty przez Wykonawcę uprawnienia do prowadzenia przedmiotowej działalności.</w:t>
      </w:r>
    </w:p>
    <w:p w14:paraId="57FCFEEE" w14:textId="77777777" w:rsidR="00A603A4" w:rsidRDefault="00A603A4" w:rsidP="006B1292">
      <w:pPr>
        <w:pStyle w:val="Style2"/>
        <w:widowControl/>
        <w:numPr>
          <w:ilvl w:val="0"/>
          <w:numId w:val="13"/>
        </w:numPr>
        <w:tabs>
          <w:tab w:val="left" w:pos="710"/>
        </w:tabs>
        <w:spacing w:line="240" w:lineRule="auto"/>
        <w:jc w:val="both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Odstąpienie od umowy powinno nastąpić w terminie 30 dni od daty powzięcia przez</w:t>
      </w:r>
      <w:r w:rsidRPr="00BB7E0B">
        <w:rPr>
          <w:rStyle w:val="FontStyle15"/>
          <w:sz w:val="24"/>
          <w:szCs w:val="24"/>
        </w:rPr>
        <w:br/>
        <w:t xml:space="preserve">Zamawiającego wiadomości o zaistnieniu okoliczności uzasadniającej </w:t>
      </w:r>
      <w:r w:rsidR="00E00FF5">
        <w:rPr>
          <w:rStyle w:val="FontStyle15"/>
          <w:sz w:val="24"/>
          <w:szCs w:val="24"/>
        </w:rPr>
        <w:t xml:space="preserve">odstąpienie,                            w formie </w:t>
      </w:r>
      <w:r w:rsidRPr="00BB7E0B">
        <w:rPr>
          <w:rStyle w:val="FontStyle15"/>
          <w:sz w:val="24"/>
          <w:szCs w:val="24"/>
        </w:rPr>
        <w:t>pisemnej pod rygorem nieważności takiego oświadczenia i powinno zawierać uzasadnienie.</w:t>
      </w:r>
    </w:p>
    <w:p w14:paraId="1FCCE846" w14:textId="77777777" w:rsidR="0066353C" w:rsidRPr="0066353C" w:rsidRDefault="0066353C" w:rsidP="006B1292">
      <w:pPr>
        <w:pStyle w:val="Style2"/>
        <w:numPr>
          <w:ilvl w:val="0"/>
          <w:numId w:val="13"/>
        </w:numPr>
        <w:tabs>
          <w:tab w:val="left" w:pos="710"/>
        </w:tabs>
        <w:spacing w:line="240" w:lineRule="auto"/>
        <w:jc w:val="both"/>
        <w:rPr>
          <w:rStyle w:val="FontStyle15"/>
          <w:sz w:val="24"/>
          <w:szCs w:val="24"/>
        </w:rPr>
      </w:pPr>
      <w:r w:rsidRPr="0066353C">
        <w:rPr>
          <w:rStyle w:val="FontStyle15"/>
          <w:sz w:val="24"/>
          <w:szCs w:val="24"/>
        </w:rPr>
        <w:t>W trakcie obowiązywania umowy Zamawiający może skorzystać z prawa opcji obejmującego prawo do zwiększenia do 10% wartości zamówienia obliczanego</w:t>
      </w:r>
      <w:r>
        <w:rPr>
          <w:rStyle w:val="FontStyle15"/>
          <w:sz w:val="24"/>
          <w:szCs w:val="24"/>
        </w:rPr>
        <w:t>,</w:t>
      </w:r>
      <w:r w:rsidRPr="0066353C">
        <w:rPr>
          <w:rStyle w:val="FontStyle15"/>
          <w:sz w:val="24"/>
          <w:szCs w:val="24"/>
        </w:rPr>
        <w:t xml:space="preserve"> jako iloczyn wartości szacunkowej i ceny </w:t>
      </w:r>
      <w:r>
        <w:rPr>
          <w:rStyle w:val="FontStyle15"/>
          <w:sz w:val="24"/>
          <w:szCs w:val="24"/>
        </w:rPr>
        <w:t>osobodnia brutto wskazanej w § 2 ust. 1</w:t>
      </w:r>
      <w:r w:rsidRPr="0066353C">
        <w:rPr>
          <w:rStyle w:val="FontStyle15"/>
          <w:sz w:val="24"/>
          <w:szCs w:val="24"/>
        </w:rPr>
        <w:t xml:space="preserve"> umowy</w:t>
      </w:r>
      <w:r>
        <w:rPr>
          <w:rStyle w:val="FontStyle15"/>
          <w:sz w:val="24"/>
          <w:szCs w:val="24"/>
        </w:rPr>
        <w:t>.</w:t>
      </w:r>
      <w:r w:rsidRPr="0066353C">
        <w:rPr>
          <w:rStyle w:val="FontStyle15"/>
          <w:sz w:val="24"/>
          <w:szCs w:val="24"/>
        </w:rPr>
        <w:t xml:space="preserve"> Wykonawca jest zobowiązany realizować prawo opcji.</w:t>
      </w:r>
    </w:p>
    <w:p w14:paraId="12F789EB" w14:textId="77777777" w:rsidR="0066353C" w:rsidRPr="0066353C" w:rsidRDefault="0066353C" w:rsidP="006B1292">
      <w:pPr>
        <w:pStyle w:val="Style2"/>
        <w:numPr>
          <w:ilvl w:val="0"/>
          <w:numId w:val="13"/>
        </w:numPr>
        <w:tabs>
          <w:tab w:val="left" w:pos="710"/>
        </w:tabs>
        <w:spacing w:line="240" w:lineRule="auto"/>
        <w:jc w:val="both"/>
        <w:rPr>
          <w:rStyle w:val="FontStyle15"/>
          <w:sz w:val="24"/>
          <w:szCs w:val="24"/>
        </w:rPr>
      </w:pPr>
      <w:r w:rsidRPr="0066353C">
        <w:rPr>
          <w:rStyle w:val="FontStyle15"/>
          <w:sz w:val="24"/>
          <w:szCs w:val="24"/>
        </w:rPr>
        <w:t xml:space="preserve">W przypadku nieskorzystania przez Zamawiającego z prawa opcji, albo w przypadku skorzystania w niepełnym zakresie, Wykonawcy nie będą przysługiwały żadne roszczenia. </w:t>
      </w:r>
    </w:p>
    <w:p w14:paraId="3D72B099" w14:textId="77777777" w:rsidR="0066353C" w:rsidRPr="0066353C" w:rsidRDefault="0066353C" w:rsidP="006B1292">
      <w:pPr>
        <w:pStyle w:val="Style2"/>
        <w:numPr>
          <w:ilvl w:val="0"/>
          <w:numId w:val="13"/>
        </w:numPr>
        <w:tabs>
          <w:tab w:val="left" w:pos="710"/>
        </w:tabs>
        <w:spacing w:line="240" w:lineRule="auto"/>
        <w:jc w:val="both"/>
        <w:rPr>
          <w:rStyle w:val="FontStyle15"/>
          <w:sz w:val="24"/>
          <w:szCs w:val="24"/>
        </w:rPr>
      </w:pPr>
      <w:r w:rsidRPr="0066353C">
        <w:rPr>
          <w:rStyle w:val="FontStyle15"/>
          <w:sz w:val="24"/>
          <w:szCs w:val="24"/>
        </w:rPr>
        <w:t>Zamawiający może skorzystać z prawa opcji w przypadku wyczerpania szacunk</w:t>
      </w:r>
      <w:r>
        <w:rPr>
          <w:rStyle w:val="FontStyle15"/>
          <w:sz w:val="24"/>
          <w:szCs w:val="24"/>
        </w:rPr>
        <w:t>owej ilości określonej w pkt 3.3.6</w:t>
      </w:r>
      <w:r w:rsidRPr="0066353C">
        <w:rPr>
          <w:rStyle w:val="FontStyle15"/>
          <w:sz w:val="24"/>
          <w:szCs w:val="24"/>
        </w:rPr>
        <w:t xml:space="preserve"> SIWZ oraz w załączniku nr 1 do umowy, jeśli pojawi się potrzeba zwiększenia liczby posiłków. W takiej sytuacji Zamawiający poinformuje Wykonawcę </w:t>
      </w:r>
      <w:r>
        <w:rPr>
          <w:rStyle w:val="FontStyle15"/>
          <w:sz w:val="24"/>
          <w:szCs w:val="24"/>
        </w:rPr>
        <w:t xml:space="preserve">                      </w:t>
      </w:r>
      <w:r w:rsidRPr="0066353C">
        <w:rPr>
          <w:rStyle w:val="FontStyle15"/>
          <w:sz w:val="24"/>
          <w:szCs w:val="24"/>
        </w:rPr>
        <w:t>o skorzystaniu z prawa opcji.</w:t>
      </w:r>
    </w:p>
    <w:p w14:paraId="73EDA835" w14:textId="77777777" w:rsidR="00A603A4" w:rsidRPr="00BB7E0B" w:rsidRDefault="0066353C" w:rsidP="006B1292">
      <w:pPr>
        <w:pStyle w:val="Style2"/>
        <w:numPr>
          <w:ilvl w:val="0"/>
          <w:numId w:val="13"/>
        </w:numPr>
        <w:tabs>
          <w:tab w:val="left" w:pos="710"/>
        </w:tabs>
        <w:spacing w:line="240" w:lineRule="auto"/>
        <w:jc w:val="both"/>
      </w:pPr>
      <w:r w:rsidRPr="0066353C">
        <w:rPr>
          <w:rStyle w:val="FontStyle15"/>
          <w:sz w:val="24"/>
          <w:szCs w:val="24"/>
        </w:rPr>
        <w:t>W przypadku usługi realizowanej w ramach prawa opcji stosuje się wszystkie postanowienia przedmiotowej umowy, w tym w szczególności postanowienia dotyczące godzin i warunków dostarczania posiłków.</w:t>
      </w:r>
    </w:p>
    <w:p w14:paraId="7F5AF628" w14:textId="77777777" w:rsidR="0066353C" w:rsidRDefault="00A603A4" w:rsidP="003D2191">
      <w:pPr>
        <w:pStyle w:val="Style7"/>
        <w:widowControl/>
        <w:ind w:left="610"/>
        <w:jc w:val="center"/>
        <w:rPr>
          <w:rStyle w:val="FontStyle12"/>
          <w:sz w:val="24"/>
          <w:szCs w:val="24"/>
        </w:rPr>
      </w:pPr>
      <w:r w:rsidRPr="00BB7E0B">
        <w:rPr>
          <w:rStyle w:val="FontStyle13"/>
          <w:sz w:val="24"/>
          <w:szCs w:val="24"/>
        </w:rPr>
        <w:t xml:space="preserve">§ </w:t>
      </w:r>
      <w:r w:rsidRPr="00BB7E0B">
        <w:rPr>
          <w:rStyle w:val="FontStyle12"/>
          <w:sz w:val="24"/>
          <w:szCs w:val="24"/>
        </w:rPr>
        <w:t xml:space="preserve">9 </w:t>
      </w:r>
    </w:p>
    <w:p w14:paraId="5FA254F0" w14:textId="77777777" w:rsidR="00A603A4" w:rsidRPr="00BB7E0B" w:rsidRDefault="00A603A4" w:rsidP="003D2191">
      <w:pPr>
        <w:pStyle w:val="Style7"/>
        <w:widowControl/>
        <w:ind w:left="610"/>
        <w:jc w:val="center"/>
        <w:rPr>
          <w:rStyle w:val="FontStyle13"/>
          <w:sz w:val="24"/>
          <w:szCs w:val="24"/>
        </w:rPr>
      </w:pPr>
      <w:r w:rsidRPr="00BB7E0B">
        <w:rPr>
          <w:rStyle w:val="FontStyle13"/>
          <w:sz w:val="24"/>
          <w:szCs w:val="24"/>
        </w:rPr>
        <w:t>POSTANOWIENIA KOŃCOWE</w:t>
      </w:r>
    </w:p>
    <w:p w14:paraId="71A1777E" w14:textId="77777777" w:rsidR="0066353C" w:rsidRDefault="00A603A4" w:rsidP="006B1292">
      <w:pPr>
        <w:pStyle w:val="Style2"/>
        <w:widowControl/>
        <w:numPr>
          <w:ilvl w:val="0"/>
          <w:numId w:val="15"/>
        </w:numPr>
        <w:tabs>
          <w:tab w:val="left" w:pos="706"/>
        </w:tabs>
        <w:spacing w:line="240" w:lineRule="auto"/>
        <w:jc w:val="both"/>
        <w:rPr>
          <w:rStyle w:val="FontStyle15"/>
          <w:sz w:val="24"/>
          <w:szCs w:val="24"/>
        </w:rPr>
      </w:pPr>
      <w:r w:rsidRPr="00BB7E0B">
        <w:rPr>
          <w:rStyle w:val="FontStyle15"/>
          <w:sz w:val="24"/>
          <w:szCs w:val="24"/>
        </w:rPr>
        <w:t>Zmiana niniejszej umowy wymaga sporządzenia aneksu w formie pisemnej pod rygorem nieważności.</w:t>
      </w:r>
    </w:p>
    <w:p w14:paraId="5A7203B9" w14:textId="77777777" w:rsidR="0066353C" w:rsidRDefault="00A603A4" w:rsidP="006B1292">
      <w:pPr>
        <w:pStyle w:val="Style2"/>
        <w:widowControl/>
        <w:numPr>
          <w:ilvl w:val="0"/>
          <w:numId w:val="15"/>
        </w:numPr>
        <w:tabs>
          <w:tab w:val="left" w:pos="706"/>
        </w:tabs>
        <w:spacing w:line="240" w:lineRule="auto"/>
        <w:jc w:val="both"/>
        <w:rPr>
          <w:rStyle w:val="FontStyle15"/>
          <w:sz w:val="24"/>
          <w:szCs w:val="24"/>
        </w:rPr>
      </w:pPr>
      <w:r w:rsidRPr="0066353C">
        <w:rPr>
          <w:rStyle w:val="FontStyle15"/>
          <w:sz w:val="24"/>
          <w:szCs w:val="24"/>
        </w:rPr>
        <w:t>Wszelkie spory wynikające z niniejszej umowy rozstrzygane będą w drodze negocjacji.</w:t>
      </w:r>
    </w:p>
    <w:p w14:paraId="6305C039" w14:textId="77777777" w:rsidR="0066353C" w:rsidRDefault="00A603A4" w:rsidP="006B1292">
      <w:pPr>
        <w:pStyle w:val="Style2"/>
        <w:widowControl/>
        <w:numPr>
          <w:ilvl w:val="0"/>
          <w:numId w:val="15"/>
        </w:numPr>
        <w:tabs>
          <w:tab w:val="left" w:pos="706"/>
        </w:tabs>
        <w:spacing w:line="240" w:lineRule="auto"/>
        <w:jc w:val="both"/>
        <w:rPr>
          <w:rStyle w:val="FontStyle15"/>
          <w:sz w:val="24"/>
          <w:szCs w:val="24"/>
        </w:rPr>
      </w:pPr>
      <w:r w:rsidRPr="0066353C">
        <w:rPr>
          <w:rStyle w:val="FontStyle15"/>
          <w:sz w:val="24"/>
          <w:szCs w:val="24"/>
        </w:rPr>
        <w:t>Jeżeli strony nie osiągną kompromisu sprawy sporne wynikłe z realizacji umowy rozpatrywane będą przez Sąd Powszechny właściwy dla siedziby Zamawiającego.</w:t>
      </w:r>
    </w:p>
    <w:p w14:paraId="6EAC39C0" w14:textId="77777777" w:rsidR="0066353C" w:rsidRDefault="00A603A4" w:rsidP="006B1292">
      <w:pPr>
        <w:pStyle w:val="Style2"/>
        <w:widowControl/>
        <w:numPr>
          <w:ilvl w:val="0"/>
          <w:numId w:val="15"/>
        </w:numPr>
        <w:tabs>
          <w:tab w:val="left" w:pos="706"/>
        </w:tabs>
        <w:spacing w:line="240" w:lineRule="auto"/>
        <w:jc w:val="both"/>
        <w:rPr>
          <w:rStyle w:val="FontStyle15"/>
          <w:sz w:val="24"/>
          <w:szCs w:val="24"/>
        </w:rPr>
      </w:pPr>
      <w:r w:rsidRPr="0066353C">
        <w:rPr>
          <w:rStyle w:val="FontStyle15"/>
          <w:sz w:val="24"/>
          <w:szCs w:val="24"/>
        </w:rPr>
        <w:t>Do spraw nieuregulowanych w umowie mają zastosowanie odpowiednie przepisy Kodeksu cywilnego.</w:t>
      </w:r>
    </w:p>
    <w:p w14:paraId="60305BEE" w14:textId="77777777" w:rsidR="0066353C" w:rsidRDefault="00A603A4" w:rsidP="006B1292">
      <w:pPr>
        <w:pStyle w:val="Style2"/>
        <w:widowControl/>
        <w:numPr>
          <w:ilvl w:val="0"/>
          <w:numId w:val="15"/>
        </w:numPr>
        <w:tabs>
          <w:tab w:val="left" w:pos="706"/>
        </w:tabs>
        <w:spacing w:line="240" w:lineRule="auto"/>
        <w:jc w:val="both"/>
        <w:rPr>
          <w:rStyle w:val="FontStyle15"/>
          <w:sz w:val="24"/>
          <w:szCs w:val="24"/>
        </w:rPr>
      </w:pPr>
      <w:r w:rsidRPr="0066353C">
        <w:rPr>
          <w:rStyle w:val="FontStyle15"/>
          <w:sz w:val="24"/>
          <w:szCs w:val="24"/>
        </w:rPr>
        <w:t>Umowę sporządzono w 3 jednobrzmiących egzemplarzach: 2 egzemplarze dla Zamawiającego i 1 egzemplarz dla Wykonawcy. Załącznik wymieniony w treści umowy stanowi jej integralną część.</w:t>
      </w:r>
    </w:p>
    <w:p w14:paraId="3A43A9EE" w14:textId="77777777" w:rsidR="00A603A4" w:rsidRPr="0066353C" w:rsidRDefault="00A603A4" w:rsidP="006B1292">
      <w:pPr>
        <w:pStyle w:val="Style2"/>
        <w:widowControl/>
        <w:numPr>
          <w:ilvl w:val="0"/>
          <w:numId w:val="15"/>
        </w:numPr>
        <w:tabs>
          <w:tab w:val="left" w:pos="706"/>
        </w:tabs>
        <w:spacing w:line="240" w:lineRule="auto"/>
        <w:jc w:val="both"/>
        <w:rPr>
          <w:rStyle w:val="FontStyle15"/>
          <w:sz w:val="24"/>
          <w:szCs w:val="24"/>
        </w:rPr>
      </w:pPr>
      <w:r w:rsidRPr="0066353C">
        <w:rPr>
          <w:rStyle w:val="FontStyle15"/>
          <w:sz w:val="24"/>
          <w:szCs w:val="24"/>
        </w:rPr>
        <w:t>Integralną część niniejszej umowy stanowią załączniki:</w:t>
      </w:r>
    </w:p>
    <w:p w14:paraId="50DADB96" w14:textId="77777777" w:rsidR="0066353C" w:rsidRDefault="0066353C" w:rsidP="006B1292">
      <w:pPr>
        <w:pStyle w:val="Style8"/>
        <w:widowControl/>
        <w:numPr>
          <w:ilvl w:val="0"/>
          <w:numId w:val="16"/>
        </w:numPr>
        <w:tabs>
          <w:tab w:val="left" w:pos="1392"/>
        </w:tabs>
        <w:spacing w:line="240" w:lineRule="auto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załącznik n</w:t>
      </w:r>
      <w:r w:rsidR="00A603A4" w:rsidRPr="00BB7E0B">
        <w:rPr>
          <w:rStyle w:val="FontStyle15"/>
          <w:sz w:val="24"/>
          <w:szCs w:val="24"/>
        </w:rPr>
        <w:t xml:space="preserve">r 1 </w:t>
      </w:r>
      <w:r>
        <w:rPr>
          <w:rStyle w:val="FontStyle15"/>
          <w:sz w:val="24"/>
          <w:szCs w:val="24"/>
        </w:rPr>
        <w:t>– formularz o</w:t>
      </w:r>
      <w:r w:rsidR="00A603A4" w:rsidRPr="00BB7E0B">
        <w:rPr>
          <w:rStyle w:val="FontStyle15"/>
          <w:sz w:val="24"/>
          <w:szCs w:val="24"/>
        </w:rPr>
        <w:t>fertowy</w:t>
      </w:r>
      <w:r>
        <w:rPr>
          <w:rStyle w:val="FontStyle15"/>
          <w:sz w:val="24"/>
          <w:szCs w:val="24"/>
        </w:rPr>
        <w:t>,</w:t>
      </w:r>
    </w:p>
    <w:p w14:paraId="2D10E157" w14:textId="4EEB6A44" w:rsidR="00A603A4" w:rsidRPr="00BB7E0B" w:rsidRDefault="0066353C" w:rsidP="00D03A34">
      <w:pPr>
        <w:pStyle w:val="Style8"/>
        <w:widowControl/>
        <w:numPr>
          <w:ilvl w:val="0"/>
          <w:numId w:val="16"/>
        </w:numPr>
        <w:tabs>
          <w:tab w:val="left" w:pos="1392"/>
        </w:tabs>
        <w:spacing w:line="240" w:lineRule="auto"/>
        <w:jc w:val="left"/>
      </w:pPr>
      <w:r>
        <w:rPr>
          <w:rStyle w:val="FontStyle15"/>
          <w:sz w:val="24"/>
          <w:szCs w:val="24"/>
        </w:rPr>
        <w:t>załącznik n</w:t>
      </w:r>
      <w:r w:rsidR="00A603A4" w:rsidRPr="0066353C">
        <w:rPr>
          <w:rStyle w:val="FontStyle15"/>
          <w:sz w:val="24"/>
          <w:szCs w:val="24"/>
        </w:rPr>
        <w:t xml:space="preserve">r 2 </w:t>
      </w:r>
      <w:r>
        <w:rPr>
          <w:rStyle w:val="FontStyle15"/>
          <w:sz w:val="24"/>
          <w:szCs w:val="24"/>
        </w:rPr>
        <w:t>–</w:t>
      </w:r>
      <w:r w:rsidR="00A603A4" w:rsidRPr="0066353C">
        <w:rPr>
          <w:rStyle w:val="FontStyle15"/>
          <w:sz w:val="24"/>
          <w:szCs w:val="24"/>
        </w:rPr>
        <w:t xml:space="preserve"> Specyfikacja Istotnych Warunków Zamówienia</w:t>
      </w:r>
      <w:r>
        <w:rPr>
          <w:rStyle w:val="FontStyle15"/>
          <w:sz w:val="24"/>
          <w:szCs w:val="24"/>
        </w:rPr>
        <w:t>.</w:t>
      </w:r>
      <w:bookmarkStart w:id="0" w:name="_GoBack"/>
      <w:bookmarkEnd w:id="0"/>
    </w:p>
    <w:p w14:paraId="7BA19D25" w14:textId="77777777" w:rsidR="00A603A4" w:rsidRPr="00BB7E0B" w:rsidRDefault="00A603A4" w:rsidP="003D2191">
      <w:pPr>
        <w:pStyle w:val="Style4"/>
        <w:widowControl/>
        <w:spacing w:line="240" w:lineRule="auto"/>
        <w:ind w:left="725"/>
      </w:pPr>
    </w:p>
    <w:p w14:paraId="136B5837" w14:textId="67CA9AE7" w:rsidR="0066353C" w:rsidRDefault="0066353C" w:rsidP="00D03A34">
      <w:pPr>
        <w:pStyle w:val="Style4"/>
        <w:widowControl/>
        <w:tabs>
          <w:tab w:val="left" w:pos="7195"/>
        </w:tabs>
        <w:spacing w:line="240" w:lineRule="auto"/>
        <w:ind w:left="725"/>
        <w:jc w:val="center"/>
      </w:pPr>
      <w:r>
        <w:rPr>
          <w:rStyle w:val="FontStyle15"/>
          <w:b/>
          <w:sz w:val="24"/>
          <w:szCs w:val="24"/>
        </w:rPr>
        <w:t>ZAMAWIAJĄCY                                        WYKONAWCA</w:t>
      </w:r>
    </w:p>
    <w:p w14:paraId="1823E9D5" w14:textId="77777777" w:rsidR="0066353C" w:rsidRDefault="0066353C" w:rsidP="003D2191">
      <w:pPr>
        <w:spacing w:after="0" w:line="240" w:lineRule="auto"/>
        <w:rPr>
          <w:sz w:val="24"/>
          <w:szCs w:val="24"/>
        </w:rPr>
      </w:pPr>
    </w:p>
    <w:p w14:paraId="34CE5E88" w14:textId="77777777" w:rsidR="0066353C" w:rsidRPr="00591E32" w:rsidRDefault="0066353C" w:rsidP="00663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Załącznik do umowy nr ……/2019</w:t>
      </w:r>
      <w:r w:rsidRPr="00591E32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6C0D4C30" w14:textId="77777777" w:rsidR="0066353C" w:rsidRPr="00591E32" w:rsidRDefault="0066353C" w:rsidP="006635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591E32">
        <w:rPr>
          <w:rFonts w:ascii="Times New Roman" w:eastAsia="Times New Roman" w:hAnsi="Times New Roman" w:cs="Times New Roman"/>
          <w:i/>
          <w:szCs w:val="24"/>
        </w:rPr>
        <w:t xml:space="preserve">do zam. </w:t>
      </w:r>
      <w:proofErr w:type="spellStart"/>
      <w:r w:rsidRPr="00591E32">
        <w:rPr>
          <w:rFonts w:ascii="Times New Roman" w:eastAsia="Times New Roman" w:hAnsi="Times New Roman" w:cs="Times New Roman"/>
          <w:i/>
          <w:szCs w:val="24"/>
        </w:rPr>
        <w:t>publ</w:t>
      </w:r>
      <w:proofErr w:type="spellEnd"/>
      <w:r w:rsidRPr="00591E32">
        <w:rPr>
          <w:rFonts w:ascii="Times New Roman" w:eastAsia="Times New Roman" w:hAnsi="Times New Roman" w:cs="Times New Roman"/>
          <w:i/>
          <w:szCs w:val="24"/>
        </w:rPr>
        <w:t>. ZP 271.</w:t>
      </w:r>
      <w:r>
        <w:rPr>
          <w:rFonts w:ascii="Times New Roman" w:eastAsia="Times New Roman" w:hAnsi="Times New Roman" w:cs="Times New Roman"/>
          <w:i/>
          <w:szCs w:val="24"/>
        </w:rPr>
        <w:t>4.2019</w:t>
      </w:r>
    </w:p>
    <w:p w14:paraId="5530C3E6" w14:textId="77777777" w:rsidR="0066353C" w:rsidRPr="00591E32" w:rsidRDefault="0066353C" w:rsidP="0066353C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82F23" w14:textId="77777777" w:rsidR="0066353C" w:rsidRPr="00591E32" w:rsidRDefault="0066353C" w:rsidP="006635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91E32">
        <w:rPr>
          <w:rFonts w:ascii="Times New Roman" w:eastAsia="Calibri" w:hAnsi="Times New Roman" w:cs="Times New Roman"/>
          <w:b/>
          <w:sz w:val="24"/>
          <w:lang w:eastAsia="en-US"/>
        </w:rPr>
        <w:t xml:space="preserve">- </w:t>
      </w:r>
      <w:r w:rsidRPr="00591E32">
        <w:rPr>
          <w:rFonts w:ascii="Times New Roman" w:eastAsia="Calibri" w:hAnsi="Times New Roman" w:cs="Times New Roman"/>
          <w:b/>
          <w:i/>
          <w:sz w:val="24"/>
          <w:lang w:eastAsia="en-US"/>
        </w:rPr>
        <w:t>OŚWIADCZENIE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WYKONAWCY dot. zatrudnienia na podstawie umowy o pracę</w:t>
      </w: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14:paraId="629530B9" w14:textId="77777777" w:rsidR="0066353C" w:rsidRPr="00591E32" w:rsidRDefault="0066353C" w:rsidP="0066353C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B0F56" w14:textId="77777777" w:rsidR="0066353C" w:rsidRPr="00591E32" w:rsidRDefault="0066353C" w:rsidP="0066353C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349E15" wp14:editId="5DA16E88">
                <wp:simplePos x="0" y="0"/>
                <wp:positionH relativeFrom="column">
                  <wp:posOffset>118745</wp:posOffset>
                </wp:positionH>
                <wp:positionV relativeFrom="paragraph">
                  <wp:posOffset>154305</wp:posOffset>
                </wp:positionV>
                <wp:extent cx="2420620" cy="1057275"/>
                <wp:effectExtent l="0" t="0" r="17780" b="28575"/>
                <wp:wrapTight wrapText="bothSides">
                  <wp:wrapPolygon edited="0">
                    <wp:start x="0" y="0"/>
                    <wp:lineTo x="0" y="21795"/>
                    <wp:lineTo x="21589" y="21795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A63CE" w14:textId="77777777" w:rsidR="0066353C" w:rsidRDefault="0066353C" w:rsidP="0066353C">
                            <w:pPr>
                              <w:jc w:val="center"/>
                            </w:pPr>
                          </w:p>
                          <w:p w14:paraId="72B3A794" w14:textId="77777777" w:rsidR="0066353C" w:rsidRDefault="0066353C" w:rsidP="0066353C"/>
                          <w:p w14:paraId="7130DF7C" w14:textId="77777777" w:rsidR="0066353C" w:rsidRPr="00591E32" w:rsidRDefault="0066353C" w:rsidP="006635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</w:t>
                            </w:r>
                          </w:p>
                          <w:p w14:paraId="7AFA88A9" w14:textId="77777777" w:rsidR="0066353C" w:rsidRPr="00591E32" w:rsidRDefault="0066353C" w:rsidP="006635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1E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DF821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35pt;margin-top:12.15pt;width:190.6pt;height:8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">
                <v:textbox>
                  <w:txbxContent>
                    <w:p w:rsidR="0066353C" w:rsidRDefault="0066353C" w:rsidP="0066353C">
                      <w:pPr>
                        <w:jc w:val="center"/>
                      </w:pPr>
                    </w:p>
                    <w:p w:rsidR="0066353C" w:rsidRDefault="0066353C" w:rsidP="0066353C"/>
                    <w:p w:rsidR="0066353C" w:rsidRPr="00591E32" w:rsidRDefault="0066353C" w:rsidP="006635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</w:rPr>
                        <w:t>………………………………………</w:t>
                      </w:r>
                    </w:p>
                    <w:p w:rsidR="0066353C" w:rsidRPr="00591E32" w:rsidRDefault="0066353C" w:rsidP="006635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1E32">
                        <w:rPr>
                          <w:rFonts w:ascii="Times New Roman" w:hAnsi="Times New Roman" w:cs="Times New Roman"/>
                          <w:sz w:val="20"/>
                        </w:rP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081FD2" w14:textId="77777777" w:rsidR="0066353C" w:rsidRPr="00591E32" w:rsidRDefault="0066353C" w:rsidP="00663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Zamawiający: Gmina Linia</w:t>
      </w:r>
    </w:p>
    <w:p w14:paraId="3EB9A35D" w14:textId="77777777" w:rsidR="0066353C" w:rsidRPr="00591E32" w:rsidRDefault="0066353C" w:rsidP="0066353C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>Ul. Turystyczna 15</w:t>
      </w:r>
    </w:p>
    <w:p w14:paraId="72BD0C16" w14:textId="77777777" w:rsidR="0066353C" w:rsidRPr="00591E32" w:rsidRDefault="0066353C" w:rsidP="0066353C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84-223 Linia        </w:t>
      </w:r>
    </w:p>
    <w:p w14:paraId="59859802" w14:textId="77777777" w:rsidR="0066353C" w:rsidRPr="00591E32" w:rsidRDefault="0066353C" w:rsidP="0066353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573D8" w14:textId="77777777" w:rsidR="0066353C" w:rsidRPr="00591E32" w:rsidRDefault="0066353C" w:rsidP="0066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A0D9F" w14:textId="77777777" w:rsidR="0066353C" w:rsidRPr="00591E32" w:rsidRDefault="0066353C" w:rsidP="0066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952D2" w14:textId="77777777" w:rsidR="0066353C" w:rsidRPr="00591E32" w:rsidRDefault="0066353C" w:rsidP="0066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B15C3" w14:textId="77777777" w:rsidR="0066353C" w:rsidRPr="00591E32" w:rsidRDefault="0066353C" w:rsidP="0066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E9AA7" w14:textId="77777777" w:rsidR="0066353C" w:rsidRPr="00591E32" w:rsidRDefault="0066353C" w:rsidP="0066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FD714" w14:textId="77777777" w:rsidR="0066353C" w:rsidRPr="00591E32" w:rsidRDefault="0066353C" w:rsidP="0066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3EEAEF03" w14:textId="77777777" w:rsidR="0066353C" w:rsidRPr="00591E32" w:rsidRDefault="0066353C" w:rsidP="0066353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 Oświadczam/y, iż osoby, które będą  wykonywały zamówienie publiczne prowadzone w trybie przetargu nieograniczonego pn.: 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Ś</w:t>
      </w:r>
      <w:r w:rsidRPr="0066353C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wiadczenie usługi cateringowej (przygotowanie i dostarczenie posiłków) dla Gminnego Żłobka „Promyczek” oraz przedszkola zlokalizowanego przy ul. Kaszubskiej 15 w Lini cz. ……..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są zatrudnione na podstawie umowy o pracę</w:t>
      </w:r>
      <w:r w:rsidRPr="00591E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>rozumieniu art. 22 § 1 Kodeksu pracy.</w:t>
      </w:r>
    </w:p>
    <w:p w14:paraId="55E00A46" w14:textId="77777777" w:rsidR="0066353C" w:rsidRPr="00591E32" w:rsidRDefault="0066353C" w:rsidP="0066353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       Jednocześnie zobowiązuję/zobowiązujemy się</w:t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na wezwanie Zamawiającego na każdym etapie realizacji robót budowlanych do przedłożenia 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591E32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2"/>
      </w:r>
      <w:r w:rsidRPr="00591E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0EF70483" w14:textId="77777777" w:rsidR="0066353C" w:rsidRPr="00591E32" w:rsidRDefault="0066353C" w:rsidP="0066353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4CA57" w14:textId="77777777" w:rsidR="0066353C" w:rsidRPr="00591E32" w:rsidRDefault="0066353C" w:rsidP="0066353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>............................, ……………………..</w:t>
      </w:r>
      <w:r w:rsidRPr="00591E3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5C8340A6" w14:textId="77777777" w:rsidR="0066353C" w:rsidRPr="00591E32" w:rsidRDefault="0066353C" w:rsidP="0066353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  (miejscowość)              (data)</w:t>
      </w:r>
    </w:p>
    <w:p w14:paraId="3254005D" w14:textId="77777777" w:rsidR="0066353C" w:rsidRPr="00591E32" w:rsidRDefault="0066353C" w:rsidP="0066353C">
      <w:pPr>
        <w:spacing w:after="0" w:line="240" w:lineRule="auto"/>
        <w:ind w:left="4248" w:righ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</w:p>
    <w:p w14:paraId="5B9EC461" w14:textId="77777777" w:rsidR="0066353C" w:rsidRPr="00591E32" w:rsidRDefault="0066353C" w:rsidP="0066353C">
      <w:pPr>
        <w:tabs>
          <w:tab w:val="left" w:pos="1980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E32">
        <w:rPr>
          <w:rFonts w:ascii="Times New Roman" w:eastAsia="Times New Roman" w:hAnsi="Times New Roman" w:cs="Times New Roman"/>
          <w:i/>
          <w:sz w:val="24"/>
          <w:szCs w:val="24"/>
        </w:rPr>
        <w:t xml:space="preserve">(podpisy osób wskazanych w dokumencie uprawniającym do występowania w obrocie prawnym lub posiadających pełnomocnictwo </w:t>
      </w:r>
    </w:p>
    <w:p w14:paraId="74E099D9" w14:textId="77777777" w:rsidR="0066353C" w:rsidRPr="00591E32" w:rsidRDefault="0066353C" w:rsidP="00663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14:paraId="677B0726" w14:textId="77777777" w:rsidR="0066353C" w:rsidRPr="00591E32" w:rsidRDefault="0066353C" w:rsidP="0066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E3D9A" w14:textId="77777777" w:rsidR="0066353C" w:rsidRPr="00591E32" w:rsidRDefault="0066353C" w:rsidP="0066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E465E" w14:textId="77777777" w:rsidR="0066353C" w:rsidRPr="00591E32" w:rsidRDefault="0066353C" w:rsidP="0066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E3CB9" w14:textId="77777777" w:rsidR="0066353C" w:rsidRPr="00591E32" w:rsidRDefault="0066353C" w:rsidP="0066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C3E01" w14:textId="77777777" w:rsidR="0066353C" w:rsidRPr="00591E32" w:rsidRDefault="0066353C" w:rsidP="0066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37A11" w14:textId="77777777" w:rsidR="0066353C" w:rsidRPr="00591E32" w:rsidRDefault="0066353C" w:rsidP="0066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E9F84" w14:textId="77777777" w:rsidR="0066353C" w:rsidRDefault="0066353C" w:rsidP="0066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A4D69" w14:textId="77777777" w:rsidR="0066353C" w:rsidRPr="00122606" w:rsidRDefault="0066353C" w:rsidP="0066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8B9C4" w14:textId="77777777" w:rsidR="0066353C" w:rsidRPr="00BB7E0B" w:rsidRDefault="0066353C" w:rsidP="003D2191">
      <w:pPr>
        <w:spacing w:after="0" w:line="240" w:lineRule="auto"/>
        <w:rPr>
          <w:sz w:val="24"/>
          <w:szCs w:val="24"/>
        </w:rPr>
      </w:pPr>
    </w:p>
    <w:sectPr w:rsidR="0066353C" w:rsidRPr="00BB7E0B" w:rsidSect="003D21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C8FC" w14:textId="77777777" w:rsidR="008B7F85" w:rsidRDefault="008B7F85">
      <w:r>
        <w:separator/>
      </w:r>
    </w:p>
  </w:endnote>
  <w:endnote w:type="continuationSeparator" w:id="0">
    <w:p w14:paraId="40B9E11A" w14:textId="77777777" w:rsidR="008B7F85" w:rsidRDefault="008B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7E7C7" w14:textId="77777777"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A270F06" wp14:editId="1777FE4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1" name="Obraz 4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CD924" w14:textId="77777777"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AA49406" wp14:editId="46CF94E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E61AB" w14:textId="77777777" w:rsidR="008B7F85" w:rsidRDefault="008B7F85">
      <w:r>
        <w:separator/>
      </w:r>
    </w:p>
  </w:footnote>
  <w:footnote w:type="continuationSeparator" w:id="0">
    <w:p w14:paraId="4D4471E1" w14:textId="77777777" w:rsidR="008B7F85" w:rsidRDefault="008B7F85">
      <w:r>
        <w:continuationSeparator/>
      </w:r>
    </w:p>
  </w:footnote>
  <w:footnote w:id="1">
    <w:p w14:paraId="248F4864" w14:textId="77777777" w:rsidR="0087467E" w:rsidRDefault="0087467E" w:rsidP="0087467E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14:paraId="27D8F733" w14:textId="77777777" w:rsidR="0066353C" w:rsidRPr="005F10D5" w:rsidRDefault="0066353C" w:rsidP="0066353C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217A" w14:textId="77777777" w:rsidR="003D2191" w:rsidRDefault="003D2191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F582D66" wp14:editId="34D27D8B">
          <wp:simplePos x="0" y="0"/>
          <wp:positionH relativeFrom="margin">
            <wp:align>center</wp:align>
          </wp:positionH>
          <wp:positionV relativeFrom="page">
            <wp:posOffset>224790</wp:posOffset>
          </wp:positionV>
          <wp:extent cx="7019925" cy="752475"/>
          <wp:effectExtent l="0" t="0" r="9525" b="9525"/>
          <wp:wrapNone/>
          <wp:docPr id="40" name="Obraz 4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5D56" w14:textId="77777777"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1627388" wp14:editId="68F719C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2" name="Obraz 4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AB2"/>
    <w:multiLevelType w:val="hybridMultilevel"/>
    <w:tmpl w:val="9436430C"/>
    <w:lvl w:ilvl="0" w:tplc="C2D26A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26A7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2ACEC44">
      <w:start w:val="1"/>
      <w:numFmt w:val="lowerLetter"/>
      <w:lvlText w:val="%4)"/>
      <w:lvlJc w:val="left"/>
      <w:pPr>
        <w:ind w:left="360" w:hanging="360"/>
      </w:pPr>
      <w:rPr>
        <w:rFonts w:hint="default"/>
        <w:color w:val="000000"/>
      </w:rPr>
    </w:lvl>
    <w:lvl w:ilvl="4" w:tplc="8AEE378A">
      <w:start w:val="1"/>
      <w:numFmt w:val="decimal"/>
      <w:lvlText w:val="%5)"/>
      <w:lvlJc w:val="left"/>
      <w:pPr>
        <w:ind w:left="3420" w:hanging="360"/>
      </w:pPr>
      <w:rPr>
        <w:rFonts w:eastAsiaTheme="minorEastAsia"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E25338"/>
    <w:multiLevelType w:val="hybridMultilevel"/>
    <w:tmpl w:val="954AC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F6D98"/>
    <w:multiLevelType w:val="hybridMultilevel"/>
    <w:tmpl w:val="3D765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F0C7D"/>
    <w:multiLevelType w:val="hybridMultilevel"/>
    <w:tmpl w:val="E9085678"/>
    <w:lvl w:ilvl="0" w:tplc="C5CCAB44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14CAF"/>
    <w:multiLevelType w:val="hybridMultilevel"/>
    <w:tmpl w:val="1794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1D1E"/>
    <w:multiLevelType w:val="hybridMultilevel"/>
    <w:tmpl w:val="85848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24FBC"/>
    <w:multiLevelType w:val="hybridMultilevel"/>
    <w:tmpl w:val="04A4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EF0CB3"/>
    <w:multiLevelType w:val="hybridMultilevel"/>
    <w:tmpl w:val="E6D4D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B526CB"/>
    <w:multiLevelType w:val="singleLevel"/>
    <w:tmpl w:val="E8D4BBF6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C21970"/>
    <w:multiLevelType w:val="hybridMultilevel"/>
    <w:tmpl w:val="26E8EA3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12D451C"/>
    <w:multiLevelType w:val="hybridMultilevel"/>
    <w:tmpl w:val="0B88A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F21CA"/>
    <w:multiLevelType w:val="hybridMultilevel"/>
    <w:tmpl w:val="DB96A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04741"/>
    <w:multiLevelType w:val="hybridMultilevel"/>
    <w:tmpl w:val="ABBE0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A504BB"/>
    <w:multiLevelType w:val="hybridMultilevel"/>
    <w:tmpl w:val="DFCC5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D1764D"/>
    <w:multiLevelType w:val="hybridMultilevel"/>
    <w:tmpl w:val="625E1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D2725E"/>
    <w:multiLevelType w:val="hybridMultilevel"/>
    <w:tmpl w:val="BA5C0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B645D"/>
    <w:rsid w:val="000D283E"/>
    <w:rsid w:val="00124D4A"/>
    <w:rsid w:val="00125895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769C4"/>
    <w:rsid w:val="003B02D6"/>
    <w:rsid w:val="003C554F"/>
    <w:rsid w:val="003D2191"/>
    <w:rsid w:val="0040149C"/>
    <w:rsid w:val="00414478"/>
    <w:rsid w:val="00432795"/>
    <w:rsid w:val="00467FB6"/>
    <w:rsid w:val="00492BD3"/>
    <w:rsid w:val="004B70BD"/>
    <w:rsid w:val="0052111D"/>
    <w:rsid w:val="005760A9"/>
    <w:rsid w:val="00594464"/>
    <w:rsid w:val="00622781"/>
    <w:rsid w:val="00640BFF"/>
    <w:rsid w:val="0066353C"/>
    <w:rsid w:val="0069621B"/>
    <w:rsid w:val="006B1292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467E"/>
    <w:rsid w:val="00876326"/>
    <w:rsid w:val="008945D9"/>
    <w:rsid w:val="008B7F85"/>
    <w:rsid w:val="008C5429"/>
    <w:rsid w:val="009D71C1"/>
    <w:rsid w:val="009F2CF0"/>
    <w:rsid w:val="00A04690"/>
    <w:rsid w:val="00A40DD3"/>
    <w:rsid w:val="00A603A4"/>
    <w:rsid w:val="00A72AA4"/>
    <w:rsid w:val="00A8311B"/>
    <w:rsid w:val="00AD1EFE"/>
    <w:rsid w:val="00B01F08"/>
    <w:rsid w:val="00B16E8F"/>
    <w:rsid w:val="00B30401"/>
    <w:rsid w:val="00B6637D"/>
    <w:rsid w:val="00B877BE"/>
    <w:rsid w:val="00BB76D0"/>
    <w:rsid w:val="00BB7E0B"/>
    <w:rsid w:val="00BC363C"/>
    <w:rsid w:val="00C62C24"/>
    <w:rsid w:val="00C635B6"/>
    <w:rsid w:val="00CE005B"/>
    <w:rsid w:val="00D0361A"/>
    <w:rsid w:val="00D03A34"/>
    <w:rsid w:val="00D30ADD"/>
    <w:rsid w:val="00D43A0D"/>
    <w:rsid w:val="00D46867"/>
    <w:rsid w:val="00D526F3"/>
    <w:rsid w:val="00D5681A"/>
    <w:rsid w:val="00DA2034"/>
    <w:rsid w:val="00DC733E"/>
    <w:rsid w:val="00DF57BE"/>
    <w:rsid w:val="00E00FF5"/>
    <w:rsid w:val="00E06500"/>
    <w:rsid w:val="00E57060"/>
    <w:rsid w:val="00E87616"/>
    <w:rsid w:val="00EA5C16"/>
    <w:rsid w:val="00EC488A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12F82A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7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87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67E"/>
  </w:style>
  <w:style w:type="character" w:styleId="Odwoanieprzypisudolnego">
    <w:name w:val="footnote reference"/>
    <w:basedOn w:val="Domylnaczcionkaakapitu"/>
    <w:uiPriority w:val="99"/>
    <w:unhideWhenUsed/>
    <w:rsid w:val="0087467E"/>
    <w:rPr>
      <w:vertAlign w:val="superscript"/>
    </w:rPr>
  </w:style>
  <w:style w:type="paragraph" w:customStyle="1" w:styleId="Style1">
    <w:name w:val="Style1"/>
    <w:basedOn w:val="Normalny"/>
    <w:uiPriority w:val="99"/>
    <w:rsid w:val="00A603A4"/>
    <w:pPr>
      <w:widowControl w:val="0"/>
      <w:autoSpaceDE w:val="0"/>
      <w:autoSpaceDN w:val="0"/>
      <w:adjustRightInd w:val="0"/>
      <w:spacing w:after="0" w:line="264" w:lineRule="exact"/>
      <w:ind w:hanging="25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A603A4"/>
    <w:pPr>
      <w:widowControl w:val="0"/>
      <w:autoSpaceDE w:val="0"/>
      <w:autoSpaceDN w:val="0"/>
      <w:adjustRightInd w:val="0"/>
      <w:spacing w:after="0" w:line="264" w:lineRule="exact"/>
      <w:ind w:hanging="427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603A4"/>
    <w:pPr>
      <w:widowControl w:val="0"/>
      <w:autoSpaceDE w:val="0"/>
      <w:autoSpaceDN w:val="0"/>
      <w:adjustRightInd w:val="0"/>
      <w:spacing w:after="0" w:line="267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A603A4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A603A4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A60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A60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A603A4"/>
    <w:pPr>
      <w:widowControl w:val="0"/>
      <w:autoSpaceDE w:val="0"/>
      <w:autoSpaceDN w:val="0"/>
      <w:adjustRightInd w:val="0"/>
      <w:spacing w:after="0" w:line="266" w:lineRule="exact"/>
      <w:ind w:hanging="25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A603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A603A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603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A603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A603A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A603A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EC488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877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877BE"/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6</Pages>
  <Words>2092</Words>
  <Characters>13839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3</cp:revision>
  <cp:lastPrinted>2019-02-04T10:47:00Z</cp:lastPrinted>
  <dcterms:created xsi:type="dcterms:W3CDTF">2019-02-04T10:22:00Z</dcterms:created>
  <dcterms:modified xsi:type="dcterms:W3CDTF">2019-02-04T10:47:00Z</dcterms:modified>
</cp:coreProperties>
</file>