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AE" w:rsidRPr="00154AAE" w:rsidRDefault="00154AAE" w:rsidP="00154AAE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154AAE">
        <w:rPr>
          <w:rFonts w:ascii="Calibri" w:eastAsia="Calibri" w:hAnsi="Calibri"/>
          <w:sz w:val="20"/>
          <w:szCs w:val="20"/>
          <w:lang w:eastAsia="en-US"/>
        </w:rPr>
        <w:t>Załącznik A do SIWZ Opis przedmiotu zamówienia</w:t>
      </w:r>
    </w:p>
    <w:p w:rsidR="00154AAE" w:rsidRPr="00154AAE" w:rsidRDefault="00154AAE" w:rsidP="00154AAE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154AAE">
        <w:rPr>
          <w:rFonts w:ascii="Calibri" w:eastAsia="Calibri" w:hAnsi="Calibri"/>
          <w:sz w:val="20"/>
          <w:szCs w:val="20"/>
          <w:lang w:eastAsia="en-US"/>
        </w:rPr>
        <w:t>ZNAK SPRAWY: ZP.271</w:t>
      </w:r>
      <w:r w:rsidR="00C67B68">
        <w:rPr>
          <w:rFonts w:ascii="Calibri" w:eastAsia="Calibri" w:hAnsi="Calibri"/>
          <w:sz w:val="20"/>
          <w:szCs w:val="20"/>
          <w:lang w:eastAsia="en-US"/>
        </w:rPr>
        <w:t>.7.</w:t>
      </w:r>
      <w:r w:rsidR="004D5645">
        <w:rPr>
          <w:rFonts w:ascii="Calibri" w:eastAsia="Calibri" w:hAnsi="Calibri"/>
          <w:sz w:val="20"/>
          <w:szCs w:val="20"/>
          <w:lang w:eastAsia="en-US"/>
        </w:rPr>
        <w:t>2017</w:t>
      </w:r>
    </w:p>
    <w:p w:rsidR="00154AAE" w:rsidRPr="00154AAE" w:rsidRDefault="00154AAE" w:rsidP="00154AAE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154AAE" w:rsidRPr="00154AAE" w:rsidRDefault="00154AAE" w:rsidP="00154AAE">
      <w:pPr>
        <w:jc w:val="center"/>
        <w:rPr>
          <w:rFonts w:ascii="Calibri" w:eastAsia="Calibri" w:hAnsi="Calibri"/>
          <w:b/>
          <w:lang w:eastAsia="en-US"/>
        </w:rPr>
      </w:pPr>
      <w:r w:rsidRPr="00154AAE">
        <w:rPr>
          <w:rFonts w:ascii="Calibri" w:eastAsia="Calibri" w:hAnsi="Calibri"/>
          <w:b/>
          <w:lang w:eastAsia="en-US"/>
        </w:rPr>
        <w:t xml:space="preserve">„Kompleksowa modernizacja energetyczna obiektów użyteczności publicznej </w:t>
      </w:r>
    </w:p>
    <w:p w:rsidR="00154AAE" w:rsidRPr="00154AAE" w:rsidRDefault="00154AAE" w:rsidP="00154AAE">
      <w:pPr>
        <w:jc w:val="center"/>
        <w:rPr>
          <w:rFonts w:ascii="Calibri" w:eastAsia="Calibri" w:hAnsi="Calibri"/>
          <w:b/>
          <w:lang w:eastAsia="en-US"/>
        </w:rPr>
      </w:pPr>
      <w:r w:rsidRPr="00154AAE">
        <w:rPr>
          <w:rFonts w:ascii="Calibri" w:eastAsia="Calibri" w:hAnsi="Calibri"/>
          <w:b/>
          <w:lang w:eastAsia="en-US"/>
        </w:rPr>
        <w:t xml:space="preserve">na terenie Szwajcarii Kaszubskiej” – Gmina </w:t>
      </w:r>
      <w:r w:rsidR="004D5645">
        <w:rPr>
          <w:rFonts w:ascii="Calibri" w:eastAsia="Calibri" w:hAnsi="Calibri"/>
          <w:b/>
          <w:lang w:eastAsia="en-US"/>
        </w:rPr>
        <w:t>Linia</w:t>
      </w:r>
    </w:p>
    <w:p w:rsidR="00154AAE" w:rsidRPr="00154AAE" w:rsidRDefault="00154AAE" w:rsidP="00154AAE">
      <w:pPr>
        <w:jc w:val="center"/>
        <w:rPr>
          <w:rFonts w:ascii="Calibri" w:eastAsia="Calibri" w:hAnsi="Calibri"/>
          <w:b/>
          <w:lang w:eastAsia="en-US"/>
        </w:rPr>
      </w:pPr>
    </w:p>
    <w:p w:rsidR="00154AAE" w:rsidRPr="00154AAE" w:rsidRDefault="00154AAE" w:rsidP="00154AAE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154AAE">
        <w:rPr>
          <w:rFonts w:ascii="Calibri" w:eastAsia="Calibri" w:hAnsi="Calibri"/>
          <w:b/>
          <w:sz w:val="28"/>
          <w:szCs w:val="28"/>
          <w:lang w:eastAsia="en-US"/>
        </w:rPr>
        <w:t>Opis przedmiotu zamówienia</w:t>
      </w:r>
    </w:p>
    <w:p w:rsidR="00154AAE" w:rsidRPr="00154AAE" w:rsidRDefault="00154AAE" w:rsidP="00154AAE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154AAE" w:rsidRPr="00154AAE" w:rsidRDefault="00154AAE" w:rsidP="00154AAE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54AAE">
        <w:rPr>
          <w:rFonts w:ascii="Calibri" w:eastAsia="Calibri" w:hAnsi="Calibri"/>
          <w:sz w:val="20"/>
          <w:szCs w:val="20"/>
          <w:lang w:eastAsia="en-US"/>
        </w:rPr>
        <w:t xml:space="preserve">Zamówienie obejmuje </w:t>
      </w:r>
      <w:r w:rsidR="001A145F">
        <w:rPr>
          <w:rFonts w:ascii="Calibri" w:eastAsia="Calibri" w:hAnsi="Calibri"/>
          <w:sz w:val="20"/>
          <w:szCs w:val="20"/>
          <w:lang w:eastAsia="en-US"/>
        </w:rPr>
        <w:t>sprawowanie nadzoru inwestorskiego nad zadaniami</w:t>
      </w:r>
      <w:r w:rsidRPr="00154AAE">
        <w:rPr>
          <w:rFonts w:ascii="Calibri" w:eastAsia="Calibri" w:hAnsi="Calibri"/>
          <w:sz w:val="20"/>
          <w:szCs w:val="20"/>
          <w:lang w:eastAsia="en-US"/>
        </w:rPr>
        <w:t>:</w:t>
      </w:r>
    </w:p>
    <w:p w:rsidR="001A145F" w:rsidRPr="000C4745" w:rsidRDefault="002901B8" w:rsidP="00FA0AAF">
      <w:pPr>
        <w:spacing w:after="120"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0C4745">
        <w:rPr>
          <w:rFonts w:ascii="Calibri" w:eastAsia="Calibri" w:hAnsi="Calibri"/>
          <w:b/>
          <w:sz w:val="20"/>
          <w:szCs w:val="20"/>
          <w:lang w:eastAsia="en-US"/>
        </w:rPr>
        <w:t xml:space="preserve">Część </w:t>
      </w:r>
      <w:r w:rsidR="000C4745">
        <w:rPr>
          <w:rFonts w:ascii="Calibri" w:eastAsia="Calibri" w:hAnsi="Calibri"/>
          <w:b/>
          <w:sz w:val="20"/>
          <w:szCs w:val="20"/>
          <w:lang w:eastAsia="en-US"/>
        </w:rPr>
        <w:t xml:space="preserve">nr </w:t>
      </w:r>
      <w:r w:rsidRPr="000C4745">
        <w:rPr>
          <w:rFonts w:ascii="Calibri" w:eastAsia="Calibri" w:hAnsi="Calibri"/>
          <w:b/>
          <w:sz w:val="20"/>
          <w:szCs w:val="20"/>
          <w:lang w:eastAsia="en-US"/>
        </w:rPr>
        <w:t xml:space="preserve">1: </w:t>
      </w:r>
    </w:p>
    <w:p w:rsidR="00EA6E73" w:rsidRDefault="00EA6E73" w:rsidP="001A145F">
      <w:pPr>
        <w:spacing w:after="120" w:line="276" w:lineRule="auto"/>
        <w:ind w:left="567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EA6E73">
        <w:rPr>
          <w:rFonts w:ascii="Calibri" w:eastAsia="Calibri" w:hAnsi="Calibri"/>
          <w:sz w:val="20"/>
          <w:szCs w:val="20"/>
          <w:lang w:eastAsia="en-US"/>
        </w:rPr>
        <w:t xml:space="preserve">Termomodernizacja budynku Zespołu Szkół w </w:t>
      </w:r>
      <w:proofErr w:type="spellStart"/>
      <w:r w:rsidRPr="00EA6E73">
        <w:rPr>
          <w:rFonts w:ascii="Calibri" w:eastAsia="Calibri" w:hAnsi="Calibri"/>
          <w:sz w:val="20"/>
          <w:szCs w:val="20"/>
          <w:lang w:eastAsia="en-US"/>
        </w:rPr>
        <w:t>Lini</w:t>
      </w:r>
      <w:proofErr w:type="spellEnd"/>
    </w:p>
    <w:p w:rsidR="0025209C" w:rsidRDefault="0025209C" w:rsidP="0025209C">
      <w:pPr>
        <w:spacing w:after="120"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0C4745">
        <w:rPr>
          <w:rFonts w:ascii="Calibri" w:eastAsia="Calibri" w:hAnsi="Calibri"/>
          <w:b/>
          <w:sz w:val="20"/>
          <w:szCs w:val="20"/>
          <w:lang w:eastAsia="en-US"/>
        </w:rPr>
        <w:t>Część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 nr</w:t>
      </w:r>
      <w:r w:rsidRPr="000C4745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b/>
          <w:sz w:val="20"/>
          <w:szCs w:val="20"/>
          <w:lang w:eastAsia="en-US"/>
        </w:rPr>
        <w:t>2</w:t>
      </w:r>
      <w:r w:rsidRPr="000C4745">
        <w:rPr>
          <w:rFonts w:ascii="Calibri" w:eastAsia="Calibri" w:hAnsi="Calibri"/>
          <w:b/>
          <w:sz w:val="20"/>
          <w:szCs w:val="20"/>
          <w:lang w:eastAsia="en-US"/>
        </w:rPr>
        <w:t xml:space="preserve">: </w:t>
      </w:r>
    </w:p>
    <w:p w:rsidR="00512A08" w:rsidRDefault="00EA6E73" w:rsidP="001A145F">
      <w:pPr>
        <w:spacing w:after="120" w:line="276" w:lineRule="auto"/>
        <w:ind w:left="567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EA6E73">
        <w:rPr>
          <w:rFonts w:ascii="Calibri" w:eastAsia="Calibri" w:hAnsi="Calibri"/>
          <w:sz w:val="20"/>
          <w:szCs w:val="20"/>
          <w:lang w:eastAsia="en-US"/>
        </w:rPr>
        <w:t xml:space="preserve">Termomodernizacja budynku biblioteki przy Zespole Szkół w </w:t>
      </w:r>
      <w:proofErr w:type="spellStart"/>
      <w:r w:rsidRPr="00EA6E73">
        <w:rPr>
          <w:rFonts w:ascii="Calibri" w:eastAsia="Calibri" w:hAnsi="Calibri"/>
          <w:sz w:val="20"/>
          <w:szCs w:val="20"/>
          <w:lang w:eastAsia="en-US"/>
        </w:rPr>
        <w:t>Lini</w:t>
      </w:r>
      <w:proofErr w:type="spellEnd"/>
    </w:p>
    <w:p w:rsidR="00EA6E73" w:rsidRDefault="00EA6E73" w:rsidP="00EA6E73">
      <w:pPr>
        <w:spacing w:after="120"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0C4745">
        <w:rPr>
          <w:rFonts w:ascii="Calibri" w:eastAsia="Calibri" w:hAnsi="Calibri"/>
          <w:b/>
          <w:sz w:val="20"/>
          <w:szCs w:val="20"/>
          <w:lang w:eastAsia="en-US"/>
        </w:rPr>
        <w:t>Część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 nr</w:t>
      </w:r>
      <w:r w:rsidRPr="000C4745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="0025209C">
        <w:rPr>
          <w:rFonts w:ascii="Calibri" w:eastAsia="Calibri" w:hAnsi="Calibri"/>
          <w:b/>
          <w:sz w:val="20"/>
          <w:szCs w:val="20"/>
          <w:lang w:eastAsia="en-US"/>
        </w:rPr>
        <w:t>3</w:t>
      </w:r>
      <w:r w:rsidRPr="000C4745">
        <w:rPr>
          <w:rFonts w:ascii="Calibri" w:eastAsia="Calibri" w:hAnsi="Calibri"/>
          <w:b/>
          <w:sz w:val="20"/>
          <w:szCs w:val="20"/>
          <w:lang w:eastAsia="en-US"/>
        </w:rPr>
        <w:t xml:space="preserve">: </w:t>
      </w:r>
    </w:p>
    <w:p w:rsidR="0025209C" w:rsidRPr="0025209C" w:rsidRDefault="0025209C" w:rsidP="0025209C">
      <w:pPr>
        <w:spacing w:after="120" w:line="276" w:lineRule="auto"/>
        <w:ind w:firstLine="567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25209C">
        <w:rPr>
          <w:rFonts w:ascii="Calibri" w:eastAsia="Calibri" w:hAnsi="Calibri"/>
          <w:sz w:val="20"/>
          <w:szCs w:val="20"/>
          <w:lang w:eastAsia="en-US"/>
        </w:rPr>
        <w:t xml:space="preserve">Termomodernizacja budynku użyteczności publicznej w </w:t>
      </w:r>
      <w:proofErr w:type="spellStart"/>
      <w:r w:rsidRPr="0025209C">
        <w:rPr>
          <w:rFonts w:ascii="Calibri" w:eastAsia="Calibri" w:hAnsi="Calibri"/>
          <w:sz w:val="20"/>
          <w:szCs w:val="20"/>
          <w:lang w:eastAsia="en-US"/>
        </w:rPr>
        <w:t>Lini</w:t>
      </w:r>
      <w:proofErr w:type="spellEnd"/>
    </w:p>
    <w:p w:rsidR="00EA6E73" w:rsidRPr="00512A08" w:rsidRDefault="00EA6E73" w:rsidP="001A145F">
      <w:pPr>
        <w:spacing w:after="120" w:line="276" w:lineRule="auto"/>
        <w:ind w:left="567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A145F" w:rsidRDefault="00154AAE" w:rsidP="001A145F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54AAE">
        <w:rPr>
          <w:rFonts w:ascii="Calibri" w:eastAsia="Calibri" w:hAnsi="Calibri"/>
          <w:sz w:val="20"/>
          <w:szCs w:val="20"/>
          <w:lang w:eastAsia="en-US"/>
        </w:rPr>
        <w:t>Zakres zamówienia:</w:t>
      </w:r>
      <w:r w:rsidR="001A145F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:rsidR="002049BB" w:rsidRPr="002049BB" w:rsidRDefault="001A145F" w:rsidP="002049BB">
      <w:pPr>
        <w:pStyle w:val="Akapitzlist"/>
        <w:numPr>
          <w:ilvl w:val="1"/>
          <w:numId w:val="1"/>
        </w:numPr>
        <w:spacing w:after="120" w:line="276" w:lineRule="auto"/>
        <w:ind w:left="851" w:hanging="425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A145F">
        <w:rPr>
          <w:rFonts w:ascii="Calibri" w:eastAsia="Calibri" w:hAnsi="Calibri"/>
          <w:sz w:val="20"/>
          <w:szCs w:val="20"/>
          <w:lang w:eastAsia="en-US"/>
        </w:rPr>
        <w:t>sprawowanie nadzoru inwestorskiego całego procesu inwestycyjnego</w:t>
      </w:r>
      <w:r w:rsidR="002049BB">
        <w:rPr>
          <w:rFonts w:ascii="Calibri" w:eastAsia="Calibri" w:hAnsi="Calibri"/>
          <w:sz w:val="20"/>
          <w:szCs w:val="20"/>
          <w:lang w:eastAsia="en-US"/>
        </w:rPr>
        <w:t xml:space="preserve">. </w:t>
      </w:r>
      <w:r w:rsidR="002049BB" w:rsidRPr="002049BB">
        <w:rPr>
          <w:rFonts w:ascii="Calibri" w:eastAsia="Calibri" w:hAnsi="Calibri"/>
          <w:sz w:val="20"/>
          <w:szCs w:val="20"/>
          <w:lang w:eastAsia="en-US"/>
        </w:rPr>
        <w:t>Inspektorzy oraz Wykonawca zobowiązani są do wypełniania przez nich obowiązków określonych w projekcie umowy.</w:t>
      </w:r>
    </w:p>
    <w:p w:rsidR="001A145F" w:rsidRDefault="001A145F" w:rsidP="000C4745">
      <w:pPr>
        <w:pStyle w:val="Akapitzlist"/>
        <w:numPr>
          <w:ilvl w:val="1"/>
          <w:numId w:val="1"/>
        </w:numPr>
        <w:spacing w:after="120" w:line="276" w:lineRule="auto"/>
        <w:ind w:left="851" w:hanging="425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A145F">
        <w:rPr>
          <w:rFonts w:ascii="Calibri" w:eastAsia="Calibri" w:hAnsi="Calibri"/>
          <w:sz w:val="20"/>
          <w:szCs w:val="20"/>
          <w:lang w:eastAsia="en-US"/>
        </w:rPr>
        <w:t>Realizacja zamówienia odbywać się będzie zgodnie z umową, wytycznymi Zamawiającego, zapisami SIWZ i załączników, w szczególności dokumentacją projektową i specyfikacjami technicznymi wykonania i odbioru robót, przepisami prawa oraz ofertą Wykonawcy.</w:t>
      </w:r>
    </w:p>
    <w:p w:rsidR="001A145F" w:rsidRPr="007D0902" w:rsidRDefault="001A145F" w:rsidP="00FA0AAF">
      <w:pPr>
        <w:pStyle w:val="Akapitzlist"/>
        <w:numPr>
          <w:ilvl w:val="1"/>
          <w:numId w:val="1"/>
        </w:numPr>
        <w:spacing w:line="276" w:lineRule="auto"/>
        <w:ind w:left="850" w:hanging="425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A145F">
        <w:rPr>
          <w:rFonts w:ascii="Calibri" w:eastAsia="Calibri" w:hAnsi="Calibri"/>
          <w:sz w:val="20"/>
          <w:szCs w:val="20"/>
          <w:lang w:eastAsia="en-US"/>
        </w:rPr>
        <w:t>Wykonawca ma obowiązek zapewnić</w:t>
      </w:r>
      <w:r w:rsidR="007D0902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7D0902">
        <w:rPr>
          <w:rFonts w:ascii="Calibri" w:eastAsia="Calibri" w:hAnsi="Calibri"/>
          <w:sz w:val="20"/>
          <w:szCs w:val="20"/>
          <w:lang w:eastAsia="en-US"/>
        </w:rPr>
        <w:t>sprawowanie nadzoru inwestorskiego przez osoby posiadające odpowiednie kwalifikacje i uprawnienia do sprawowania funkcji inspektora nadzoru inwestorskiego zgodnie z warunkami określonymi w specyfikacji istotnych warunków zamówienia tj.</w:t>
      </w:r>
    </w:p>
    <w:p w:rsidR="001A145F" w:rsidRDefault="001A145F" w:rsidP="00FA0AAF">
      <w:pPr>
        <w:spacing w:line="276" w:lineRule="auto"/>
        <w:ind w:left="851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A0AAF">
        <w:rPr>
          <w:rFonts w:ascii="Calibri" w:eastAsia="Calibri" w:hAnsi="Calibri"/>
          <w:b/>
          <w:sz w:val="20"/>
          <w:szCs w:val="20"/>
          <w:lang w:eastAsia="en-US"/>
        </w:rPr>
        <w:t>dla części nr 1</w:t>
      </w:r>
      <w:r>
        <w:rPr>
          <w:rFonts w:ascii="Calibri" w:eastAsia="Calibri" w:hAnsi="Calibri"/>
          <w:sz w:val="20"/>
          <w:szCs w:val="20"/>
          <w:lang w:eastAsia="en-US"/>
        </w:rPr>
        <w:t xml:space="preserve"> są to osoby:</w:t>
      </w:r>
      <w:r w:rsidRPr="001A145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sz w:val="20"/>
          <w:szCs w:val="20"/>
          <w:lang w:eastAsia="en-US"/>
        </w:rPr>
        <w:t>Inspektor koordynator, który jednocześnie sprawować będzie funkcję inspektora nadzoru inwestorskiego w</w:t>
      </w:r>
      <w:r w:rsidRPr="001A145F">
        <w:rPr>
          <w:rFonts w:ascii="Calibri" w:eastAsia="Calibri" w:hAnsi="Calibri"/>
          <w:sz w:val="20"/>
          <w:szCs w:val="20"/>
          <w:lang w:eastAsia="en-US"/>
        </w:rPr>
        <w:t xml:space="preserve"> branży wiodącej</w:t>
      </w:r>
      <w:r>
        <w:rPr>
          <w:rFonts w:ascii="Calibri" w:eastAsia="Calibri" w:hAnsi="Calibri"/>
          <w:sz w:val="20"/>
          <w:szCs w:val="20"/>
          <w:lang w:eastAsia="en-US"/>
        </w:rPr>
        <w:t xml:space="preserve"> tj.</w:t>
      </w:r>
      <w:r w:rsidRPr="001A145F">
        <w:rPr>
          <w:rFonts w:ascii="Calibri" w:eastAsia="Calibri" w:hAnsi="Calibri"/>
          <w:sz w:val="20"/>
          <w:szCs w:val="20"/>
          <w:lang w:eastAsia="en-US"/>
        </w:rPr>
        <w:t xml:space="preserve"> konstrukcyjno-budowlanej </w:t>
      </w:r>
      <w:r>
        <w:rPr>
          <w:rFonts w:ascii="Calibri" w:eastAsia="Calibri" w:hAnsi="Calibri"/>
          <w:sz w:val="20"/>
          <w:szCs w:val="20"/>
          <w:lang w:eastAsia="en-US"/>
        </w:rPr>
        <w:t>oraz inspektor branżow</w:t>
      </w:r>
      <w:r w:rsidR="00C8212B">
        <w:rPr>
          <w:rFonts w:ascii="Calibri" w:eastAsia="Calibri" w:hAnsi="Calibri"/>
          <w:sz w:val="20"/>
          <w:szCs w:val="20"/>
          <w:lang w:eastAsia="en-US"/>
        </w:rPr>
        <w:t>y</w:t>
      </w:r>
      <w:r>
        <w:rPr>
          <w:rFonts w:ascii="Calibri" w:eastAsia="Calibri" w:hAnsi="Calibri"/>
          <w:sz w:val="20"/>
          <w:szCs w:val="20"/>
          <w:lang w:eastAsia="en-US"/>
        </w:rPr>
        <w:t xml:space="preserve"> tj. w</w:t>
      </w:r>
      <w:r w:rsidRPr="001A145F">
        <w:rPr>
          <w:rFonts w:ascii="Calibri" w:eastAsia="Calibri" w:hAnsi="Calibri"/>
          <w:sz w:val="20"/>
          <w:szCs w:val="20"/>
          <w:lang w:eastAsia="en-US"/>
        </w:rPr>
        <w:t xml:space="preserve"> branży sanitarnej</w:t>
      </w:r>
      <w:r>
        <w:rPr>
          <w:rFonts w:ascii="Calibri" w:eastAsia="Calibri" w:hAnsi="Calibri"/>
          <w:sz w:val="20"/>
          <w:szCs w:val="20"/>
          <w:lang w:eastAsia="en-US"/>
        </w:rPr>
        <w:t>.</w:t>
      </w:r>
    </w:p>
    <w:p w:rsidR="001A145F" w:rsidRDefault="001A145F" w:rsidP="000C4745">
      <w:pPr>
        <w:spacing w:after="120" w:line="276" w:lineRule="auto"/>
        <w:ind w:left="851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A0AAF">
        <w:rPr>
          <w:rFonts w:ascii="Calibri" w:eastAsia="Calibri" w:hAnsi="Calibri"/>
          <w:b/>
          <w:sz w:val="20"/>
          <w:szCs w:val="20"/>
          <w:lang w:eastAsia="en-US"/>
        </w:rPr>
        <w:t>dla części nr 2</w:t>
      </w:r>
      <w:r>
        <w:rPr>
          <w:rFonts w:ascii="Calibri" w:eastAsia="Calibri" w:hAnsi="Calibri"/>
          <w:sz w:val="20"/>
          <w:szCs w:val="20"/>
          <w:lang w:eastAsia="en-US"/>
        </w:rPr>
        <w:t>:</w:t>
      </w:r>
      <w:r w:rsidRPr="001A145F">
        <w:rPr>
          <w:rFonts w:ascii="Calibri" w:eastAsia="Calibri" w:hAnsi="Calibri"/>
          <w:sz w:val="20"/>
          <w:szCs w:val="20"/>
          <w:lang w:eastAsia="en-US"/>
        </w:rPr>
        <w:t xml:space="preserve"> Inspektora nadzoru inwestorskiego w branży konstrukcyjno-budowlanej </w:t>
      </w:r>
    </w:p>
    <w:p w:rsidR="00C8212B" w:rsidRPr="00C67B68" w:rsidRDefault="00C8212B" w:rsidP="00C8212B">
      <w:pPr>
        <w:spacing w:after="120" w:line="276" w:lineRule="auto"/>
        <w:ind w:left="851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A0AAF">
        <w:rPr>
          <w:rFonts w:ascii="Calibri" w:eastAsia="Calibri" w:hAnsi="Calibri"/>
          <w:b/>
          <w:sz w:val="20"/>
          <w:szCs w:val="20"/>
          <w:lang w:eastAsia="en-US"/>
        </w:rPr>
        <w:t xml:space="preserve">dla części nr </w:t>
      </w:r>
      <w:r>
        <w:rPr>
          <w:rFonts w:ascii="Calibri" w:eastAsia="Calibri" w:hAnsi="Calibri"/>
          <w:b/>
          <w:sz w:val="20"/>
          <w:szCs w:val="20"/>
          <w:lang w:eastAsia="en-US"/>
        </w:rPr>
        <w:t>3</w:t>
      </w:r>
      <w:r>
        <w:rPr>
          <w:rFonts w:ascii="Calibri" w:eastAsia="Calibri" w:hAnsi="Calibri"/>
          <w:sz w:val="20"/>
          <w:szCs w:val="20"/>
          <w:lang w:eastAsia="en-US"/>
        </w:rPr>
        <w:t>:</w:t>
      </w:r>
      <w:r w:rsidRPr="001A145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Inspektora nadzoru inwestorskiego w branży konstrukcyjno-budowlanej </w:t>
      </w:r>
    </w:p>
    <w:p w:rsidR="00154AAE" w:rsidRPr="00C67B68" w:rsidRDefault="00154AAE" w:rsidP="00154AAE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Obiekty zlokalizowane są w: </w:t>
      </w:r>
      <w:r w:rsidR="00C8212B" w:rsidRPr="00C67B68">
        <w:rPr>
          <w:rFonts w:ascii="Calibri" w:eastAsia="Calibri" w:hAnsi="Calibri"/>
          <w:sz w:val="20"/>
          <w:szCs w:val="20"/>
          <w:lang w:eastAsia="en-US"/>
        </w:rPr>
        <w:t>miejscowości Linia w Gminie Linia</w:t>
      </w:r>
      <w:r w:rsidRPr="00C67B68">
        <w:rPr>
          <w:rFonts w:ascii="Calibri" w:eastAsia="Calibri" w:hAnsi="Calibri"/>
          <w:sz w:val="20"/>
          <w:szCs w:val="20"/>
          <w:lang w:eastAsia="en-US"/>
        </w:rPr>
        <w:t>.</w:t>
      </w:r>
    </w:p>
    <w:p w:rsidR="006B58ED" w:rsidRPr="00C67B68" w:rsidRDefault="00154AAE" w:rsidP="00154AAE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Zamawiający </w:t>
      </w:r>
      <w:r w:rsidR="006B58ED" w:rsidRPr="00C67B68">
        <w:rPr>
          <w:rFonts w:ascii="Calibri" w:eastAsia="Calibri" w:hAnsi="Calibri"/>
          <w:sz w:val="20"/>
          <w:szCs w:val="20"/>
          <w:lang w:eastAsia="en-US"/>
        </w:rPr>
        <w:t xml:space="preserve">zawrze odrębną umowę na każdą część zamówienia. </w:t>
      </w:r>
    </w:p>
    <w:p w:rsidR="00154AAE" w:rsidRPr="00C67B68" w:rsidRDefault="006B58ED" w:rsidP="007D0902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Zamawiający </w:t>
      </w:r>
      <w:r w:rsidR="00154AAE" w:rsidRPr="00C67B68">
        <w:rPr>
          <w:rFonts w:ascii="Calibri" w:eastAsia="Calibri" w:hAnsi="Calibri"/>
          <w:sz w:val="20"/>
          <w:szCs w:val="20"/>
          <w:lang w:eastAsia="en-US"/>
        </w:rPr>
        <w:t>wymaga wykonania zamówienia w terminie</w:t>
      </w:r>
      <w:r w:rsidR="00C8212B" w:rsidRPr="00C67B68">
        <w:rPr>
          <w:rFonts w:ascii="Calibri" w:eastAsia="Calibri" w:hAnsi="Calibri"/>
          <w:sz w:val="20"/>
          <w:szCs w:val="20"/>
          <w:lang w:eastAsia="en-US"/>
        </w:rPr>
        <w:t xml:space="preserve">: do 30 września 2017 r. </w:t>
      </w:r>
    </w:p>
    <w:p w:rsidR="00154AAE" w:rsidRPr="00C67B68" w:rsidRDefault="00154AAE" w:rsidP="00154AAE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W ofercie należy podać cenę obejmującą cały zakres przedmiotu zamówienia wynikający z niniejszego opisu oraz dokumentacji, uwzględniając zapisy SIWZ i warunki realizacji określone w projekcie umowy załączonym do SIWZ. </w:t>
      </w:r>
    </w:p>
    <w:p w:rsidR="00C8212B" w:rsidRPr="00C67B68" w:rsidRDefault="00154AAE" w:rsidP="00C8212B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Zamawiający nie przewiduje żadnych przedpłat ani zaliczek na poczet realizacji przedmiotu umowy,                a płatność nastąpi zgodnie z zapisami projektu umowy załączonego do </w:t>
      </w:r>
      <w:r w:rsidR="00C8212B" w:rsidRPr="00C67B68">
        <w:rPr>
          <w:rFonts w:ascii="Calibri" w:eastAsia="Calibri" w:hAnsi="Calibri"/>
          <w:sz w:val="20"/>
          <w:szCs w:val="20"/>
          <w:lang w:eastAsia="en-US"/>
        </w:rPr>
        <w:t>SIWZ:</w:t>
      </w:r>
    </w:p>
    <w:p w:rsidR="00C8212B" w:rsidRPr="00C67B68" w:rsidRDefault="00C8212B" w:rsidP="00C8212B">
      <w:pPr>
        <w:numPr>
          <w:ilvl w:val="1"/>
          <w:numId w:val="1"/>
        </w:numPr>
        <w:spacing w:after="12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t>Rozliczenie finansowe dla Części I</w:t>
      </w:r>
      <w:r w:rsidR="00C437CF" w:rsidRPr="00C67B68">
        <w:rPr>
          <w:rFonts w:ascii="Calibri" w:eastAsia="Calibri" w:hAnsi="Calibri"/>
          <w:sz w:val="20"/>
          <w:szCs w:val="20"/>
          <w:lang w:eastAsia="en-US"/>
        </w:rPr>
        <w:t>, II i III</w:t>
      </w:r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 przeprowadza się na podstawie faktur VAT zaakceptowanych przez Zamawiającego, w dwóch etapach: </w:t>
      </w:r>
    </w:p>
    <w:p w:rsidR="00C8212B" w:rsidRPr="00C67B68" w:rsidRDefault="00C8212B" w:rsidP="00C8212B">
      <w:pPr>
        <w:numPr>
          <w:ilvl w:val="2"/>
          <w:numId w:val="1"/>
        </w:numPr>
        <w:spacing w:after="12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lastRenderedPageBreak/>
        <w:t>W wysokości 50% wynagrodzenia, po wykonaniu 50% zakresu zamówienia i dokonaniu odbioru częściowego,</w:t>
      </w:r>
    </w:p>
    <w:p w:rsidR="00C8212B" w:rsidRPr="00C67B68" w:rsidRDefault="00C8212B" w:rsidP="00C8212B">
      <w:pPr>
        <w:numPr>
          <w:ilvl w:val="2"/>
          <w:numId w:val="1"/>
        </w:numPr>
        <w:spacing w:after="12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t>Płatność końcowa w wysokości 50% wynagrodzenia, po wykonaniu pozostałego zakresu robót i dokonania odbioru końcowego.</w:t>
      </w:r>
    </w:p>
    <w:p w:rsidR="00154AAE" w:rsidRPr="00C67B68" w:rsidRDefault="00154AAE" w:rsidP="00154AAE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Zamawiający zgodnie z art. 29 ust. 3a ustawy </w:t>
      </w:r>
      <w:proofErr w:type="spellStart"/>
      <w:r w:rsidRPr="00C67B68">
        <w:rPr>
          <w:rFonts w:ascii="Calibri" w:eastAsia="Calibri" w:hAnsi="Calibri"/>
          <w:sz w:val="20"/>
          <w:szCs w:val="20"/>
          <w:lang w:eastAsia="en-US"/>
        </w:rPr>
        <w:t>Pzp</w:t>
      </w:r>
      <w:proofErr w:type="spellEnd"/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 określa w opisie przedmiotu zamówienia na</w:t>
      </w:r>
      <w:r w:rsidR="000C4745" w:rsidRPr="00C67B68">
        <w:rPr>
          <w:rFonts w:ascii="Calibri" w:eastAsia="Calibri" w:hAnsi="Calibri"/>
          <w:sz w:val="20"/>
          <w:szCs w:val="20"/>
          <w:lang w:eastAsia="en-US"/>
        </w:rPr>
        <w:t xml:space="preserve"> usługi</w:t>
      </w:r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 wymagania zatrudnienia przez wykonawcę lub podwykonawcę na podstawie umowy o pracę osób wykonujących wskazane przez zamawiającego czynności w zakresie realizacji zamówienia, jeżeli wykonanie tych czynności polega na wykonywaniu pracy w sposób określony w art. 22 § 1 ustawy z dnia 26 czerwca 1974 r.  – Kodeks pracy (Dz. U. z 2014 r. poz. 1502, z </w:t>
      </w:r>
      <w:proofErr w:type="spellStart"/>
      <w:r w:rsidRPr="00C67B68">
        <w:rPr>
          <w:rFonts w:ascii="Calibri" w:eastAsia="Calibri" w:hAnsi="Calibri"/>
          <w:sz w:val="20"/>
          <w:szCs w:val="20"/>
          <w:lang w:eastAsia="en-US"/>
        </w:rPr>
        <w:t>późn</w:t>
      </w:r>
      <w:proofErr w:type="spellEnd"/>
      <w:r w:rsidRPr="00C67B68">
        <w:rPr>
          <w:rFonts w:ascii="Calibri" w:eastAsia="Calibri" w:hAnsi="Calibri"/>
          <w:sz w:val="20"/>
          <w:szCs w:val="20"/>
          <w:lang w:eastAsia="en-US"/>
        </w:rPr>
        <w:t>. zm.)</w:t>
      </w:r>
      <w:r w:rsidR="002901B8" w:rsidRPr="00C67B68">
        <w:rPr>
          <w:rFonts w:ascii="Calibri" w:eastAsia="Calibri" w:hAnsi="Calibri"/>
          <w:sz w:val="20"/>
          <w:szCs w:val="20"/>
          <w:lang w:eastAsia="en-US"/>
        </w:rPr>
        <w:t xml:space="preserve">. </w:t>
      </w:r>
      <w:r w:rsidR="00FA0AAF" w:rsidRPr="00C67B68">
        <w:rPr>
          <w:rFonts w:ascii="Calibri" w:eastAsia="Calibri" w:hAnsi="Calibri"/>
          <w:sz w:val="20"/>
          <w:szCs w:val="20"/>
          <w:lang w:eastAsia="en-US"/>
        </w:rPr>
        <w:t xml:space="preserve">Zgodnie z opinią Urzędu Zamówień Publicznych </w:t>
      </w:r>
      <w:r w:rsidR="001626FF" w:rsidRPr="00C67B68">
        <w:rPr>
          <w:rFonts w:ascii="Calibri" w:eastAsia="Calibri" w:hAnsi="Calibri"/>
          <w:i/>
          <w:sz w:val="20"/>
          <w:szCs w:val="20"/>
          <w:lang w:eastAsia="en-US"/>
        </w:rPr>
        <w:t>„czynności wykonywane przez kierowników budowy, kierowników robót i inspektorów nadzoru, tj. osoby pełniące samodzielne funkcje techniczne w budownictwie w rozumieniu ustawy z dnia 7 lipca 1994 r. Prawo budowlane (Dz. U. z 2016 r. poz. 290 ze zm.), zasadniczo nie polegają na wykonywaniu pracy w rozumieniu Kodeksu pracy. Osoby wykonujące te czynności są samodzielnymi uczestnikami procesu budowlanego i działają samodzielnie, także w tym rozumieniu, że same wyznaczają sobie zadania i same te zadania realizują”</w:t>
      </w:r>
      <w:r w:rsidR="001626FF" w:rsidRPr="00C67B68">
        <w:rPr>
          <w:rFonts w:ascii="Calibri" w:eastAsia="Calibri" w:hAnsi="Calibri"/>
          <w:sz w:val="20"/>
          <w:szCs w:val="20"/>
          <w:lang w:eastAsia="en-US"/>
        </w:rPr>
        <w:t>. Zamawiający nie wskazuje aby jakiekolwiek czynności w przedmiocie zamówienia polegały na wykonywaniu pracy w sposób określony w art. 22 §</w:t>
      </w:r>
      <w:r w:rsidR="00634A78" w:rsidRPr="00C67B68">
        <w:rPr>
          <w:rFonts w:ascii="Calibri" w:eastAsia="Calibri" w:hAnsi="Calibri"/>
          <w:sz w:val="20"/>
          <w:szCs w:val="20"/>
          <w:lang w:eastAsia="en-US"/>
        </w:rPr>
        <w:t>1 ustawy Kodeks pracy a zatem również nie określa wymagań zatrudnienia przez wykonawcę lub podwykonawcę na podstawie umowy o pracę osób wykonujących wskazane przez zamawiającego czynności w zakresie realizacji zamówienia.</w:t>
      </w:r>
    </w:p>
    <w:p w:rsidR="00154AAE" w:rsidRPr="00C67B68" w:rsidRDefault="00154AAE" w:rsidP="00154AAE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Dokumentacja projektowa i </w:t>
      </w:r>
      <w:proofErr w:type="spellStart"/>
      <w:r w:rsidRPr="00C67B68">
        <w:rPr>
          <w:rFonts w:ascii="Calibri" w:eastAsia="Calibri" w:hAnsi="Calibri"/>
          <w:sz w:val="20"/>
          <w:szCs w:val="20"/>
          <w:lang w:eastAsia="en-US"/>
        </w:rPr>
        <w:t>STWiOR</w:t>
      </w:r>
      <w:proofErr w:type="spellEnd"/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 stanowią własność Zamawiającego i mogą być wykorzystane wyłącznie w celu wykonania przedmiotu Umowy zgodnie z przeznaczeniem.</w:t>
      </w:r>
    </w:p>
    <w:p w:rsidR="00154AAE" w:rsidRPr="00C67B68" w:rsidRDefault="00154AAE" w:rsidP="00154AAE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t>Zamówienie</w:t>
      </w:r>
      <w:r w:rsidR="00C8212B" w:rsidRPr="00C67B68">
        <w:rPr>
          <w:rFonts w:ascii="Calibri" w:eastAsia="Calibri" w:hAnsi="Calibri"/>
          <w:sz w:val="20"/>
          <w:szCs w:val="20"/>
          <w:lang w:eastAsia="en-US"/>
        </w:rPr>
        <w:t>, w tym wynagrodzenie Wykonawcy</w:t>
      </w:r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 jest współfinansowane ze środków Unii Europejskiej w ramach Regionalnego Programu Operacyjnego Województwa Pomorskiego na lata 2014-2020. </w:t>
      </w:r>
    </w:p>
    <w:p w:rsidR="00154AAE" w:rsidRPr="00C67B68" w:rsidRDefault="00154AAE" w:rsidP="00154AAE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t>Szczegółowy opis</w:t>
      </w:r>
      <w:r w:rsidR="007D0902" w:rsidRPr="00C67B68">
        <w:rPr>
          <w:rFonts w:ascii="Calibri" w:eastAsia="Calibri" w:hAnsi="Calibri"/>
          <w:sz w:val="20"/>
          <w:szCs w:val="20"/>
          <w:lang w:eastAsia="en-US"/>
        </w:rPr>
        <w:t xml:space="preserve"> robót budowlanych, które należy objąć usługą sprawowania nadzoru inwestorskiego zos</w:t>
      </w:r>
      <w:r w:rsidRPr="00C67B68">
        <w:rPr>
          <w:rFonts w:ascii="Calibri" w:eastAsia="Calibri" w:hAnsi="Calibri"/>
          <w:sz w:val="20"/>
          <w:szCs w:val="20"/>
          <w:lang w:eastAsia="en-US"/>
        </w:rPr>
        <w:t>tał ujęty w następujących załącznikach do SIWZ:</w:t>
      </w:r>
    </w:p>
    <w:p w:rsidR="00C67B68" w:rsidRPr="00C67B68" w:rsidRDefault="00C67B68" w:rsidP="00C67B68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Część nr 1. Termomodernizacja budynku Zespołu Szkół w </w:t>
      </w:r>
      <w:proofErr w:type="spellStart"/>
      <w:r w:rsidRPr="00C67B68">
        <w:rPr>
          <w:rFonts w:ascii="Calibri" w:eastAsia="Calibri" w:hAnsi="Calibri"/>
          <w:sz w:val="20"/>
          <w:szCs w:val="20"/>
          <w:lang w:eastAsia="en-US"/>
        </w:rPr>
        <w:t>Lini</w:t>
      </w:r>
      <w:proofErr w:type="spellEnd"/>
    </w:p>
    <w:p w:rsidR="00C67B68" w:rsidRPr="00C67B68" w:rsidRDefault="00C67B68" w:rsidP="00C67B68">
      <w:pPr>
        <w:spacing w:line="360" w:lineRule="auto"/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- projekt budowlany </w:t>
      </w:r>
    </w:p>
    <w:p w:rsidR="00C67B68" w:rsidRPr="00C67B68" w:rsidRDefault="00C67B68" w:rsidP="00C67B68">
      <w:pPr>
        <w:spacing w:line="360" w:lineRule="auto"/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t>- inwentaryzacja budowlana</w:t>
      </w:r>
    </w:p>
    <w:p w:rsidR="00C67B68" w:rsidRPr="00C67B68" w:rsidRDefault="00C67B68" w:rsidP="00C67B68">
      <w:pPr>
        <w:spacing w:line="360" w:lineRule="auto"/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- opis techniczny branża centralnego ogrzewania i centrali cieplnej wspólna dla części I </w:t>
      </w:r>
      <w:proofErr w:type="spellStart"/>
      <w:r w:rsidRPr="00C67B68">
        <w:rPr>
          <w:rFonts w:ascii="Calibri" w:eastAsia="Calibri" w:hAnsi="Calibri"/>
          <w:sz w:val="20"/>
          <w:szCs w:val="20"/>
          <w:lang w:eastAsia="en-US"/>
        </w:rPr>
        <w:t>i</w:t>
      </w:r>
      <w:proofErr w:type="spellEnd"/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 II </w:t>
      </w:r>
    </w:p>
    <w:p w:rsidR="00C67B68" w:rsidRPr="00C67B68" w:rsidRDefault="00C67B68" w:rsidP="00C67B68">
      <w:pPr>
        <w:spacing w:line="360" w:lineRule="auto"/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- specyfikacja techniczna wykonania i odbioru robót wspólna dla części I </w:t>
      </w:r>
      <w:proofErr w:type="spellStart"/>
      <w:r w:rsidRPr="00C67B68">
        <w:rPr>
          <w:rFonts w:ascii="Calibri" w:eastAsia="Calibri" w:hAnsi="Calibri"/>
          <w:sz w:val="20"/>
          <w:szCs w:val="20"/>
          <w:lang w:eastAsia="en-US"/>
        </w:rPr>
        <w:t>i</w:t>
      </w:r>
      <w:proofErr w:type="spellEnd"/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 II</w:t>
      </w:r>
    </w:p>
    <w:p w:rsidR="00C67B68" w:rsidRPr="00C67B68" w:rsidRDefault="00C67B68" w:rsidP="00C67B68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Część nr 2. Termomodernizacja budynku biblioteki przy Zespole Szkół w </w:t>
      </w:r>
      <w:proofErr w:type="spellStart"/>
      <w:r w:rsidRPr="00C67B68">
        <w:rPr>
          <w:rFonts w:ascii="Calibri" w:eastAsia="Calibri" w:hAnsi="Calibri"/>
          <w:sz w:val="20"/>
          <w:szCs w:val="20"/>
          <w:lang w:eastAsia="en-US"/>
        </w:rPr>
        <w:t>Lini</w:t>
      </w:r>
      <w:proofErr w:type="spellEnd"/>
    </w:p>
    <w:p w:rsidR="00C67B68" w:rsidRPr="00C67B68" w:rsidRDefault="00C67B68" w:rsidP="00C67B68">
      <w:pPr>
        <w:spacing w:line="360" w:lineRule="auto"/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- projekt budowlany </w:t>
      </w:r>
    </w:p>
    <w:p w:rsidR="00C67B68" w:rsidRPr="00C67B68" w:rsidRDefault="00C67B68" w:rsidP="00C67B68">
      <w:pPr>
        <w:spacing w:line="360" w:lineRule="auto"/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t>- inwentaryzacja bu</w:t>
      </w:r>
      <w:bookmarkStart w:id="0" w:name="_GoBack"/>
      <w:r w:rsidRPr="00C67B68">
        <w:rPr>
          <w:rFonts w:ascii="Calibri" w:eastAsia="Calibri" w:hAnsi="Calibri"/>
          <w:sz w:val="20"/>
          <w:szCs w:val="20"/>
          <w:lang w:eastAsia="en-US"/>
        </w:rPr>
        <w:t>d</w:t>
      </w:r>
      <w:bookmarkEnd w:id="0"/>
      <w:r w:rsidRPr="00C67B68">
        <w:rPr>
          <w:rFonts w:ascii="Calibri" w:eastAsia="Calibri" w:hAnsi="Calibri"/>
          <w:sz w:val="20"/>
          <w:szCs w:val="20"/>
          <w:lang w:eastAsia="en-US"/>
        </w:rPr>
        <w:t>owlana</w:t>
      </w:r>
    </w:p>
    <w:p w:rsidR="00C67B68" w:rsidRPr="00C67B68" w:rsidRDefault="00C67B68" w:rsidP="00C67B68">
      <w:pPr>
        <w:spacing w:line="360" w:lineRule="auto"/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- opis techniczny branża centralnego ogrzewania i centrali cieplnej wspólna dla części I </w:t>
      </w:r>
      <w:proofErr w:type="spellStart"/>
      <w:r w:rsidRPr="00C67B68">
        <w:rPr>
          <w:rFonts w:ascii="Calibri" w:eastAsia="Calibri" w:hAnsi="Calibri"/>
          <w:sz w:val="20"/>
          <w:szCs w:val="20"/>
          <w:lang w:eastAsia="en-US"/>
        </w:rPr>
        <w:t>i</w:t>
      </w:r>
      <w:proofErr w:type="spellEnd"/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 II </w:t>
      </w:r>
    </w:p>
    <w:p w:rsidR="00C67B68" w:rsidRPr="00C67B68" w:rsidRDefault="00C67B68" w:rsidP="00C67B68">
      <w:pPr>
        <w:spacing w:line="360" w:lineRule="auto"/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- specyfikacja techniczna wykonania i odbioru robót wspólna dla części I </w:t>
      </w:r>
      <w:proofErr w:type="spellStart"/>
      <w:r w:rsidRPr="00C67B68">
        <w:rPr>
          <w:rFonts w:ascii="Calibri" w:eastAsia="Calibri" w:hAnsi="Calibri"/>
          <w:sz w:val="20"/>
          <w:szCs w:val="20"/>
          <w:lang w:eastAsia="en-US"/>
        </w:rPr>
        <w:t>i</w:t>
      </w:r>
      <w:proofErr w:type="spellEnd"/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 II</w:t>
      </w:r>
    </w:p>
    <w:p w:rsidR="00C67B68" w:rsidRPr="00C67B68" w:rsidRDefault="00C67B68" w:rsidP="00C67B68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Część nr 3. Termomodernizacja budynku użyteczności publicznej w </w:t>
      </w:r>
      <w:proofErr w:type="spellStart"/>
      <w:r w:rsidRPr="00C67B68">
        <w:rPr>
          <w:rFonts w:ascii="Calibri" w:eastAsia="Calibri" w:hAnsi="Calibri"/>
          <w:sz w:val="20"/>
          <w:szCs w:val="20"/>
          <w:lang w:eastAsia="en-US"/>
        </w:rPr>
        <w:t>Lini</w:t>
      </w:r>
      <w:proofErr w:type="spellEnd"/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:rsidR="00C67B68" w:rsidRPr="00C67B68" w:rsidRDefault="00C67B68" w:rsidP="00C67B68">
      <w:pPr>
        <w:spacing w:line="360" w:lineRule="auto"/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t xml:space="preserve">- projekt budowlany   </w:t>
      </w:r>
    </w:p>
    <w:p w:rsidR="00C67B68" w:rsidRPr="00C67B68" w:rsidRDefault="00C67B68" w:rsidP="00C67B68">
      <w:pPr>
        <w:spacing w:line="360" w:lineRule="auto"/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t>- inwentaryzacja budowlana</w:t>
      </w:r>
    </w:p>
    <w:p w:rsidR="009C4147" w:rsidRPr="00C8212B" w:rsidRDefault="00C67B68" w:rsidP="00C67B68">
      <w:pPr>
        <w:spacing w:line="360" w:lineRule="auto"/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67B68">
        <w:rPr>
          <w:rFonts w:ascii="Calibri" w:eastAsia="Calibri" w:hAnsi="Calibri"/>
          <w:sz w:val="20"/>
          <w:szCs w:val="20"/>
          <w:lang w:eastAsia="en-US"/>
        </w:rPr>
        <w:t>- specyfikacja techniczna wykonania i odbioru robót</w:t>
      </w:r>
    </w:p>
    <w:sectPr w:rsidR="009C4147" w:rsidRPr="00C8212B" w:rsidSect="009C414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1F4" w:rsidRDefault="000D71F4">
      <w:r>
        <w:separator/>
      </w:r>
    </w:p>
  </w:endnote>
  <w:endnote w:type="continuationSeparator" w:id="0">
    <w:p w:rsidR="000D71F4" w:rsidRDefault="000D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22" w:rsidRDefault="00D3632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1F4" w:rsidRDefault="000D71F4">
      <w:r>
        <w:separator/>
      </w:r>
    </w:p>
  </w:footnote>
  <w:footnote w:type="continuationSeparator" w:id="0">
    <w:p w:rsidR="000D71F4" w:rsidRDefault="000D7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792E"/>
    <w:multiLevelType w:val="hybridMultilevel"/>
    <w:tmpl w:val="45AC2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707BF"/>
    <w:multiLevelType w:val="multilevel"/>
    <w:tmpl w:val="2898A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B0014A1"/>
    <w:multiLevelType w:val="multilevel"/>
    <w:tmpl w:val="46327C9E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44A5EAF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4E40AD8"/>
    <w:multiLevelType w:val="hybridMultilevel"/>
    <w:tmpl w:val="6A9A0AAE"/>
    <w:lvl w:ilvl="0" w:tplc="A1861A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B798B"/>
    <w:multiLevelType w:val="hybridMultilevel"/>
    <w:tmpl w:val="596ACD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96CE8"/>
    <w:multiLevelType w:val="hybridMultilevel"/>
    <w:tmpl w:val="D8D60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00BA7"/>
    <w:multiLevelType w:val="hybridMultilevel"/>
    <w:tmpl w:val="64D23B6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2E4A16"/>
    <w:multiLevelType w:val="hybridMultilevel"/>
    <w:tmpl w:val="E68ABA7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47BA1"/>
    <w:rsid w:val="00061F20"/>
    <w:rsid w:val="0008086A"/>
    <w:rsid w:val="00080D83"/>
    <w:rsid w:val="000C4745"/>
    <w:rsid w:val="000D283E"/>
    <w:rsid w:val="000D71F4"/>
    <w:rsid w:val="000E1320"/>
    <w:rsid w:val="00123449"/>
    <w:rsid w:val="00124D4A"/>
    <w:rsid w:val="001304E7"/>
    <w:rsid w:val="00130B23"/>
    <w:rsid w:val="00154AAE"/>
    <w:rsid w:val="001626FF"/>
    <w:rsid w:val="001A145F"/>
    <w:rsid w:val="001B210F"/>
    <w:rsid w:val="001F3B22"/>
    <w:rsid w:val="002049BB"/>
    <w:rsid w:val="00241C1F"/>
    <w:rsid w:val="002425AE"/>
    <w:rsid w:val="0025209C"/>
    <w:rsid w:val="002901B8"/>
    <w:rsid w:val="002C6347"/>
    <w:rsid w:val="00315901"/>
    <w:rsid w:val="00320AAC"/>
    <w:rsid w:val="00323924"/>
    <w:rsid w:val="00325198"/>
    <w:rsid w:val="0035482A"/>
    <w:rsid w:val="003619F2"/>
    <w:rsid w:val="00365820"/>
    <w:rsid w:val="003C554F"/>
    <w:rsid w:val="0040149C"/>
    <w:rsid w:val="00407C63"/>
    <w:rsid w:val="00414478"/>
    <w:rsid w:val="00492BD3"/>
    <w:rsid w:val="00493CC6"/>
    <w:rsid w:val="004B70BD"/>
    <w:rsid w:val="004D5645"/>
    <w:rsid w:val="004E691F"/>
    <w:rsid w:val="00512A08"/>
    <w:rsid w:val="0052111D"/>
    <w:rsid w:val="0054116F"/>
    <w:rsid w:val="005760A9"/>
    <w:rsid w:val="00594464"/>
    <w:rsid w:val="005F062A"/>
    <w:rsid w:val="00610A41"/>
    <w:rsid w:val="00622781"/>
    <w:rsid w:val="00634A78"/>
    <w:rsid w:val="00640BFF"/>
    <w:rsid w:val="0069621B"/>
    <w:rsid w:val="006B4267"/>
    <w:rsid w:val="006B58ED"/>
    <w:rsid w:val="006F209E"/>
    <w:rsid w:val="007178FC"/>
    <w:rsid w:val="00727955"/>
    <w:rsid w:val="00727F94"/>
    <w:rsid w:val="007337EB"/>
    <w:rsid w:val="00745D18"/>
    <w:rsid w:val="00776530"/>
    <w:rsid w:val="00790525"/>
    <w:rsid w:val="00791E8E"/>
    <w:rsid w:val="007A0109"/>
    <w:rsid w:val="007B2500"/>
    <w:rsid w:val="007B5732"/>
    <w:rsid w:val="007D0902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991D46"/>
    <w:rsid w:val="009C4147"/>
    <w:rsid w:val="009D71C1"/>
    <w:rsid w:val="009F2CF0"/>
    <w:rsid w:val="00A04690"/>
    <w:rsid w:val="00A40DD3"/>
    <w:rsid w:val="00A8311B"/>
    <w:rsid w:val="00AC08D5"/>
    <w:rsid w:val="00AD1EFE"/>
    <w:rsid w:val="00AE54D9"/>
    <w:rsid w:val="00B01F08"/>
    <w:rsid w:val="00B16E8F"/>
    <w:rsid w:val="00B21F66"/>
    <w:rsid w:val="00B30401"/>
    <w:rsid w:val="00B6637D"/>
    <w:rsid w:val="00BB76D0"/>
    <w:rsid w:val="00BC363C"/>
    <w:rsid w:val="00C437CF"/>
    <w:rsid w:val="00C62C24"/>
    <w:rsid w:val="00C635B6"/>
    <w:rsid w:val="00C67B68"/>
    <w:rsid w:val="00C8212B"/>
    <w:rsid w:val="00C91F0A"/>
    <w:rsid w:val="00CA5CBD"/>
    <w:rsid w:val="00CC563D"/>
    <w:rsid w:val="00CE005B"/>
    <w:rsid w:val="00D0361A"/>
    <w:rsid w:val="00D30ADD"/>
    <w:rsid w:val="00D3632A"/>
    <w:rsid w:val="00D43A0D"/>
    <w:rsid w:val="00D46867"/>
    <w:rsid w:val="00D526F3"/>
    <w:rsid w:val="00DA2034"/>
    <w:rsid w:val="00DA7572"/>
    <w:rsid w:val="00DC733E"/>
    <w:rsid w:val="00DF57BE"/>
    <w:rsid w:val="00E06500"/>
    <w:rsid w:val="00E23E87"/>
    <w:rsid w:val="00E57060"/>
    <w:rsid w:val="00E8149D"/>
    <w:rsid w:val="00E87616"/>
    <w:rsid w:val="00EA5C16"/>
    <w:rsid w:val="00EA6E73"/>
    <w:rsid w:val="00EF000D"/>
    <w:rsid w:val="00F147F0"/>
    <w:rsid w:val="00F545A3"/>
    <w:rsid w:val="00F73656"/>
    <w:rsid w:val="00F90656"/>
    <w:rsid w:val="00FA0AAF"/>
    <w:rsid w:val="00FB5706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AE5FE9-7907-46D5-A5D6-8ABDA8FF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A1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41966-9137-4589-87A0-EE1031A1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4</TotalTime>
  <Pages>2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AKaczyńska</cp:lastModifiedBy>
  <cp:revision>5</cp:revision>
  <cp:lastPrinted>2016-11-09T15:00:00Z</cp:lastPrinted>
  <dcterms:created xsi:type="dcterms:W3CDTF">2017-03-06T13:12:00Z</dcterms:created>
  <dcterms:modified xsi:type="dcterms:W3CDTF">2017-04-05T07:17:00Z</dcterms:modified>
</cp:coreProperties>
</file>