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5D1388" w:rsidRDefault="009E1819" w:rsidP="0088070E">
      <w:pPr>
        <w:jc w:val="both"/>
        <w:rPr>
          <w:sz w:val="22"/>
        </w:rPr>
      </w:pPr>
      <w:r>
        <w:rPr>
          <w:sz w:val="22"/>
        </w:rPr>
        <w:t>Sekretarz Gminy Linia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9E1819">
        <w:rPr>
          <w:sz w:val="22"/>
          <w:szCs w:val="22"/>
        </w:rPr>
        <w:t>Sekretarza Gminy Linia</w:t>
      </w:r>
      <w:r w:rsidR="005D1388" w:rsidRPr="005D1388">
        <w:rPr>
          <w:sz w:val="22"/>
          <w:szCs w:val="22"/>
        </w:rPr>
        <w:t xml:space="preserve"> </w:t>
      </w:r>
      <w:r w:rsidRPr="005D1388">
        <w:rPr>
          <w:sz w:val="22"/>
          <w:szCs w:val="22"/>
        </w:rPr>
        <w:t xml:space="preserve">– dot. naboru ogłoszonego dnia </w:t>
      </w:r>
      <w:r w:rsidR="009E1819">
        <w:rPr>
          <w:sz w:val="22"/>
          <w:szCs w:val="22"/>
        </w:rPr>
        <w:t>9 lutego</w:t>
      </w:r>
      <w:bookmarkStart w:id="0" w:name="_GoBack"/>
      <w:bookmarkEnd w:id="0"/>
      <w:r w:rsidR="002C5366">
        <w:rPr>
          <w:sz w:val="22"/>
          <w:szCs w:val="22"/>
        </w:rPr>
        <w:t xml:space="preserve"> 2024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9E1819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2C5366"/>
    <w:rsid w:val="00326797"/>
    <w:rsid w:val="00346A01"/>
    <w:rsid w:val="00364830"/>
    <w:rsid w:val="00421851"/>
    <w:rsid w:val="00467F58"/>
    <w:rsid w:val="00493C74"/>
    <w:rsid w:val="005D1388"/>
    <w:rsid w:val="007103C1"/>
    <w:rsid w:val="007976C3"/>
    <w:rsid w:val="00830F8C"/>
    <w:rsid w:val="0088070E"/>
    <w:rsid w:val="008E53AD"/>
    <w:rsid w:val="009859A3"/>
    <w:rsid w:val="009A3944"/>
    <w:rsid w:val="009E1819"/>
    <w:rsid w:val="009F7EE8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D29A-F707-49FE-A271-00A007D7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2024-02-09T10:57:00Z</dcterms:created>
  <dcterms:modified xsi:type="dcterms:W3CDTF">2024-02-09T10:57:00Z</dcterms:modified>
</cp:coreProperties>
</file>